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7EA8B" w14:textId="2079C8F0" w:rsidR="00BA4343" w:rsidRPr="00384F60" w:rsidRDefault="00BA4343" w:rsidP="00BA4343">
      <w:pPr>
        <w:rPr>
          <w:b/>
          <w:bCs/>
        </w:rPr>
      </w:pPr>
      <w:r w:rsidRPr="00384F60">
        <w:rPr>
          <w:b/>
          <w:bCs/>
        </w:rPr>
        <w:t xml:space="preserve">Business </w:t>
      </w:r>
      <w:r>
        <w:rPr>
          <w:b/>
          <w:bCs/>
        </w:rPr>
        <w:t xml:space="preserve">Initial </w:t>
      </w:r>
      <w:r w:rsidRPr="00384F60">
        <w:rPr>
          <w:b/>
          <w:bCs/>
        </w:rPr>
        <w:t>Engagement</w:t>
      </w:r>
      <w:r>
        <w:rPr>
          <w:b/>
          <w:bCs/>
        </w:rPr>
        <w:t xml:space="preserve"> </w:t>
      </w:r>
      <w:r w:rsidRPr="00384F60">
        <w:rPr>
          <w:b/>
          <w:bCs/>
        </w:rPr>
        <w:t>Summary</w:t>
      </w:r>
    </w:p>
    <w:p w14:paraId="5D0D87F3" w14:textId="77777777" w:rsidR="00BA4343" w:rsidRPr="00A40D15" w:rsidRDefault="00BA4343" w:rsidP="00BA4343">
      <w:pPr>
        <w:rPr>
          <w:b/>
          <w:bCs/>
        </w:rPr>
      </w:pPr>
      <w:r w:rsidRPr="00A40D15">
        <w:rPr>
          <w:b/>
          <w:bCs/>
        </w:rPr>
        <w:t>Introduction</w:t>
      </w:r>
    </w:p>
    <w:p w14:paraId="6B254A9E" w14:textId="77777777" w:rsidR="00BA4343" w:rsidRDefault="00BA4343" w:rsidP="00BA4343">
      <w:r>
        <w:t>Engagement and consultation with local businesses was undertaken to inform the Falkirk Council Parking Strategy. The following engagement techniques were used to gather feedback from businesses:</w:t>
      </w:r>
    </w:p>
    <w:p w14:paraId="10AC8B55" w14:textId="77777777" w:rsidR="00BA4343" w:rsidRDefault="00BA4343" w:rsidP="00BA4343">
      <w:pPr>
        <w:pStyle w:val="ListParagraph"/>
        <w:numPr>
          <w:ilvl w:val="0"/>
          <w:numId w:val="1"/>
        </w:numPr>
      </w:pPr>
      <w:r w:rsidRPr="008434F5">
        <w:rPr>
          <w:b/>
          <w:bCs/>
        </w:rPr>
        <w:t>Online business engagement and consultation survey</w:t>
      </w:r>
      <w:r>
        <w:t xml:space="preserve"> (live from 21</w:t>
      </w:r>
      <w:r w:rsidRPr="00787DFF">
        <w:rPr>
          <w:vertAlign w:val="superscript"/>
        </w:rPr>
        <w:t>st</w:t>
      </w:r>
      <w:r>
        <w:t xml:space="preserve"> November 2024 – 13</w:t>
      </w:r>
      <w:r w:rsidRPr="00787DFF">
        <w:rPr>
          <w:vertAlign w:val="superscript"/>
        </w:rPr>
        <w:t>th</w:t>
      </w:r>
      <w:r>
        <w:t xml:space="preserve"> January 2025).</w:t>
      </w:r>
    </w:p>
    <w:p w14:paraId="466A0023" w14:textId="77777777" w:rsidR="00BA4343" w:rsidRDefault="00BA4343" w:rsidP="00BA4343">
      <w:pPr>
        <w:pStyle w:val="ListParagraph"/>
        <w:numPr>
          <w:ilvl w:val="0"/>
          <w:numId w:val="1"/>
        </w:numPr>
      </w:pPr>
      <w:r w:rsidRPr="008434F5">
        <w:rPr>
          <w:b/>
          <w:bCs/>
        </w:rPr>
        <w:t>2 business drop-in sessions</w:t>
      </w:r>
      <w:r>
        <w:t xml:space="preserve"> in Falkirk town centre (8</w:t>
      </w:r>
      <w:r w:rsidRPr="00AA7FD4">
        <w:rPr>
          <w:vertAlign w:val="superscript"/>
        </w:rPr>
        <w:t>th</w:t>
      </w:r>
      <w:r>
        <w:t xml:space="preserve"> January 2025 08:00-10:00 and 9</w:t>
      </w:r>
      <w:r w:rsidRPr="00FB5853">
        <w:rPr>
          <w:vertAlign w:val="superscript"/>
        </w:rPr>
        <w:t>th</w:t>
      </w:r>
      <w:r>
        <w:t xml:space="preserve"> January 2025 15:00-17:00).</w:t>
      </w:r>
    </w:p>
    <w:p w14:paraId="6B942AC2" w14:textId="77777777" w:rsidR="00BA4343" w:rsidRDefault="00BA4343" w:rsidP="00BA4343">
      <w:pPr>
        <w:pStyle w:val="ListParagraph"/>
        <w:numPr>
          <w:ilvl w:val="0"/>
          <w:numId w:val="1"/>
        </w:numPr>
      </w:pPr>
      <w:r w:rsidRPr="008434F5">
        <w:rPr>
          <w:b/>
          <w:bCs/>
        </w:rPr>
        <w:t>Impromptu visits to businesses</w:t>
      </w:r>
      <w:r>
        <w:t xml:space="preserve"> in Falkirk town centre throughout the 8</w:t>
      </w:r>
      <w:r w:rsidRPr="009C7D86">
        <w:rPr>
          <w:vertAlign w:val="superscript"/>
        </w:rPr>
        <w:t>th</w:t>
      </w:r>
      <w:r>
        <w:t xml:space="preserve"> and 9</w:t>
      </w:r>
      <w:r w:rsidRPr="005217D2">
        <w:rPr>
          <w:vertAlign w:val="superscript"/>
        </w:rPr>
        <w:t>th</w:t>
      </w:r>
      <w:r>
        <w:t xml:space="preserve"> January 2025.</w:t>
      </w:r>
    </w:p>
    <w:p w14:paraId="2E3951D5" w14:textId="5A4265BD" w:rsidR="00BA4343" w:rsidRDefault="00BA4343" w:rsidP="00BA4343">
      <w:r>
        <w:t xml:space="preserve">The purpose of this exercise was to </w:t>
      </w:r>
      <w:r w:rsidRPr="358036EC">
        <w:rPr>
          <w:b/>
          <w:bCs/>
        </w:rPr>
        <w:t>understand existing parking behaviour</w:t>
      </w:r>
      <w:r>
        <w:t xml:space="preserve"> and the </w:t>
      </w:r>
      <w:r w:rsidRPr="358036EC">
        <w:rPr>
          <w:b/>
          <w:bCs/>
        </w:rPr>
        <w:t>parking requirements of local businesses</w:t>
      </w:r>
      <w:r>
        <w:t xml:space="preserve">, whilst also identifying the </w:t>
      </w:r>
      <w:r w:rsidRPr="358036EC">
        <w:rPr>
          <w:b/>
          <w:bCs/>
        </w:rPr>
        <w:t>key parking-related problems and opportunities</w:t>
      </w:r>
      <w:r>
        <w:t xml:space="preserve"> relevant to businesses across Falkirk Council. This engagement and consultation exercise w</w:t>
      </w:r>
      <w:r w:rsidR="740677CB">
        <w:t>ill</w:t>
      </w:r>
      <w:r>
        <w:t xml:space="preserve"> also directly inform the development of options which form part of the Parking Strategy.</w:t>
      </w:r>
    </w:p>
    <w:p w14:paraId="68052DDF" w14:textId="0E7CBDEF" w:rsidR="00BA4343" w:rsidRDefault="00BA4343" w:rsidP="00BA4343">
      <w:r>
        <w:t>This note summarises the findings from the business engagement survey.</w:t>
      </w:r>
    </w:p>
    <w:p w14:paraId="6BD0552F" w14:textId="77777777" w:rsidR="00BA4343" w:rsidRPr="00BA4343" w:rsidRDefault="00BA4343" w:rsidP="00BA4343">
      <w:pPr>
        <w:rPr>
          <w:b/>
          <w:bCs/>
        </w:rPr>
      </w:pPr>
      <w:r w:rsidRPr="00BA4343">
        <w:rPr>
          <w:b/>
          <w:bCs/>
        </w:rPr>
        <w:t>Participants</w:t>
      </w:r>
    </w:p>
    <w:p w14:paraId="3260CAEF" w14:textId="77777777" w:rsidR="00BA4343" w:rsidRPr="001662B0" w:rsidRDefault="00BA4343" w:rsidP="00BA4343">
      <w:r w:rsidRPr="001662B0">
        <w:t>There w</w:t>
      </w:r>
      <w:r>
        <w:t>as</w:t>
      </w:r>
      <w:r w:rsidRPr="001662B0">
        <w:t xml:space="preserve"> a total of 51 businesses that took part in th</w:t>
      </w:r>
      <w:r>
        <w:t>is</w:t>
      </w:r>
      <w:r w:rsidRPr="001662B0">
        <w:t xml:space="preserve"> survey. All businesses </w:t>
      </w:r>
      <w:proofErr w:type="gramStart"/>
      <w:r w:rsidRPr="001662B0">
        <w:t>were located in</w:t>
      </w:r>
      <w:proofErr w:type="gramEnd"/>
      <w:r w:rsidRPr="001662B0">
        <w:t xml:space="preserve"> Falkirk town centre.</w:t>
      </w:r>
    </w:p>
    <w:p w14:paraId="46560B2A" w14:textId="77777777" w:rsidR="00BA4343" w:rsidRPr="001662B0" w:rsidRDefault="00BA4343" w:rsidP="00BA4343">
      <w:r w:rsidRPr="001662B0">
        <w:t xml:space="preserve">There were a variety of business sectors that took part in the survey. Most participants were from retail (47%) </w:t>
      </w:r>
      <w:r>
        <w:t xml:space="preserve">and </w:t>
      </w:r>
      <w:r w:rsidRPr="001662B0">
        <w:t>office</w:t>
      </w:r>
      <w:r>
        <w:t>s</w:t>
      </w:r>
      <w:r w:rsidRPr="001662B0">
        <w:t xml:space="preserve"> (25%).</w:t>
      </w:r>
    </w:p>
    <w:p w14:paraId="6DF72A04" w14:textId="77777777" w:rsidR="00BA4343" w:rsidRDefault="00BA4343" w:rsidP="00BA4343">
      <w:pPr>
        <w:rPr>
          <w:u w:val="single"/>
        </w:rPr>
      </w:pPr>
      <w:r>
        <w:rPr>
          <w:noProof/>
        </w:rPr>
        <w:drawing>
          <wp:inline distT="0" distB="0" distL="0" distR="0" wp14:anchorId="5A034F2E" wp14:editId="4C016AF5">
            <wp:extent cx="5731510" cy="2647950"/>
            <wp:effectExtent l="0" t="0" r="2540" b="0"/>
            <wp:docPr id="421829091" name="Chart 1">
              <a:extLst xmlns:a="http://schemas.openxmlformats.org/drawingml/2006/main">
                <a:ext uri="{FF2B5EF4-FFF2-40B4-BE49-F238E27FC236}">
                  <a16:creationId xmlns:a16="http://schemas.microsoft.com/office/drawing/2014/main" id="{5918F027-4C20-D021-5F06-CE3B6BF25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E13BA8A" w14:textId="77777777" w:rsidR="00BA4343" w:rsidRPr="00BA4343" w:rsidRDefault="00BA4343" w:rsidP="00BA4343">
      <w:pPr>
        <w:rPr>
          <w:b/>
          <w:bCs/>
        </w:rPr>
      </w:pPr>
      <w:r w:rsidRPr="00BA4343">
        <w:rPr>
          <w:b/>
          <w:bCs/>
        </w:rPr>
        <w:t>Context and Parking Behaviour</w:t>
      </w:r>
    </w:p>
    <w:p w14:paraId="15E806F1" w14:textId="77777777" w:rsidR="00BA4343" w:rsidRPr="00C653FA" w:rsidRDefault="00BA4343" w:rsidP="00BA4343">
      <w:pPr>
        <w:rPr>
          <w:i/>
          <w:iCs/>
        </w:rPr>
      </w:pPr>
      <w:r w:rsidRPr="00C653FA">
        <w:rPr>
          <w:i/>
          <w:iCs/>
        </w:rPr>
        <w:lastRenderedPageBreak/>
        <w:t>Overview</w:t>
      </w:r>
    </w:p>
    <w:p w14:paraId="015F17FB" w14:textId="77777777" w:rsidR="00BA4343" w:rsidRDefault="00BA4343" w:rsidP="00BA4343">
      <w:r>
        <w:t>Participants were asked what parking types they use for business purposes. The most popular response was ‘on-site parking’ (19%) followed by ‘short-stay on-street parking’ (18%).</w:t>
      </w:r>
    </w:p>
    <w:p w14:paraId="3827B626" w14:textId="77777777" w:rsidR="00BA4343" w:rsidRDefault="00BA4343" w:rsidP="00BA4343">
      <w:r>
        <w:rPr>
          <w:noProof/>
        </w:rPr>
        <w:drawing>
          <wp:inline distT="0" distB="0" distL="0" distR="0" wp14:anchorId="6D710B46" wp14:editId="24CA6734">
            <wp:extent cx="5731510" cy="2695575"/>
            <wp:effectExtent l="0" t="0" r="2540" b="9525"/>
            <wp:docPr id="1616640464" name="Chart 1">
              <a:extLst xmlns:a="http://schemas.openxmlformats.org/drawingml/2006/main">
                <a:ext uri="{FF2B5EF4-FFF2-40B4-BE49-F238E27FC236}">
                  <a16:creationId xmlns:a16="http://schemas.microsoft.com/office/drawing/2014/main" id="{D5234E79-96A9-73E3-0661-D8FDED84D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683B1F6" w14:textId="77777777" w:rsidR="00BA4343" w:rsidRDefault="00BA4343" w:rsidP="00BA4343">
      <w:r>
        <w:t>As short-stay on-street parking is within Falkirk Council’s control, improvements could be considered as part of the strategy.</w:t>
      </w:r>
    </w:p>
    <w:p w14:paraId="654F0DB8" w14:textId="77777777" w:rsidR="00BA4343" w:rsidRDefault="00BA4343" w:rsidP="00BA4343">
      <w:r>
        <w:t>Participants were also asked their reasons for using parking facilities for business purposes. The most popular response was ‘parking for employees’ (40%).</w:t>
      </w:r>
    </w:p>
    <w:p w14:paraId="24CE4681" w14:textId="77777777" w:rsidR="00BA4343" w:rsidRDefault="00BA4343" w:rsidP="00BA4343">
      <w:r>
        <w:rPr>
          <w:noProof/>
        </w:rPr>
        <w:drawing>
          <wp:inline distT="0" distB="0" distL="0" distR="0" wp14:anchorId="03E60997" wp14:editId="2B0A9536">
            <wp:extent cx="5731510" cy="2828925"/>
            <wp:effectExtent l="0" t="0" r="2540" b="9525"/>
            <wp:docPr id="2138354102" name="Chart 1">
              <a:extLst xmlns:a="http://schemas.openxmlformats.org/drawingml/2006/main">
                <a:ext uri="{FF2B5EF4-FFF2-40B4-BE49-F238E27FC236}">
                  <a16:creationId xmlns:a16="http://schemas.microsoft.com/office/drawing/2014/main" id="{BF33E376-986C-2D8C-EF18-08FBC8ED9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873839B" w14:textId="7709EF5C" w:rsidR="00BA4343" w:rsidRDefault="00BA4343" w:rsidP="00BA4343">
      <w:r>
        <w:t>A total of 12% of participants said that they use Falkirk Council Business Parking Permits.</w:t>
      </w:r>
    </w:p>
    <w:p w14:paraId="228C8264" w14:textId="77777777" w:rsidR="00BA4343" w:rsidRPr="00C653FA" w:rsidRDefault="00BA4343" w:rsidP="00BA4343">
      <w:pPr>
        <w:rPr>
          <w:i/>
          <w:iCs/>
        </w:rPr>
      </w:pPr>
      <w:r w:rsidRPr="00C653FA">
        <w:rPr>
          <w:i/>
          <w:iCs/>
        </w:rPr>
        <w:t>Falkirk Town Centre</w:t>
      </w:r>
    </w:p>
    <w:p w14:paraId="0372E8D5" w14:textId="77777777" w:rsidR="00BA4343" w:rsidRDefault="00BA4343" w:rsidP="00BA4343">
      <w:r>
        <w:lastRenderedPageBreak/>
        <w:t>Of the participants that use parking facilities in Falkirk town centre, 32% answered that they use ‘private off-street parking’, and 28% said they use ‘Falkirk Council off-street parking’.</w:t>
      </w:r>
    </w:p>
    <w:p w14:paraId="6A5AF730" w14:textId="77777777" w:rsidR="00BA4343" w:rsidRDefault="00BA4343" w:rsidP="00BA4343">
      <w:r>
        <w:rPr>
          <w:noProof/>
        </w:rPr>
        <w:drawing>
          <wp:inline distT="0" distB="0" distL="0" distR="0" wp14:anchorId="500B0AAA" wp14:editId="52A4F1A0">
            <wp:extent cx="5715000" cy="3267075"/>
            <wp:effectExtent l="0" t="0" r="0" b="9525"/>
            <wp:docPr id="604508686" name="Chart 1">
              <a:extLst xmlns:a="http://schemas.openxmlformats.org/drawingml/2006/main">
                <a:ext uri="{FF2B5EF4-FFF2-40B4-BE49-F238E27FC236}">
                  <a16:creationId xmlns:a16="http://schemas.microsoft.com/office/drawing/2014/main" id="{F62C4C3D-8A5E-F70D-3717-14883DA5E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C9D50A" w14:textId="77777777" w:rsidR="00BA4343" w:rsidRDefault="00BA4343" w:rsidP="00BA4343">
      <w:r>
        <w:t>As Falkirk Council off-street parking is within the Council’s control, improvements to off-street parking could be considered as part of the strategy.</w:t>
      </w:r>
    </w:p>
    <w:p w14:paraId="5FFEA9FC" w14:textId="20F497E7" w:rsidR="00BA4343" w:rsidRDefault="00BA4343" w:rsidP="00BA4343">
      <w:r>
        <w:t xml:space="preserve">Participants were asked how often they use parking facilities in Falkirk town centre. 85% answered that they use parking </w:t>
      </w:r>
      <w:r w:rsidR="6EF622CB">
        <w:t>every day</w:t>
      </w:r>
      <w:r>
        <w:t>, with 11% using parking 3-4 times per week. A total of 4% of participants use town centre parking 1-2 times per week or less.</w:t>
      </w:r>
    </w:p>
    <w:p w14:paraId="47CC2215" w14:textId="77777777" w:rsidR="00BA4343" w:rsidRDefault="00BA4343" w:rsidP="00BA4343">
      <w:r>
        <w:t>Respondents were also asked the times of day and in which they use town centre parking (see graph below). ‘Early afternoon (12noon-3pm)’ was the most popular response.</w:t>
      </w:r>
    </w:p>
    <w:p w14:paraId="7D444AEE" w14:textId="77777777" w:rsidR="00BA4343" w:rsidRDefault="00BA4343" w:rsidP="00BA4343">
      <w:r>
        <w:rPr>
          <w:noProof/>
        </w:rPr>
        <w:lastRenderedPageBreak/>
        <w:drawing>
          <wp:inline distT="0" distB="0" distL="0" distR="0" wp14:anchorId="1CD6671C" wp14:editId="683E6ACC">
            <wp:extent cx="5494020" cy="2990850"/>
            <wp:effectExtent l="0" t="0" r="11430" b="0"/>
            <wp:docPr id="603327603" name="Chart 1">
              <a:extLst xmlns:a="http://schemas.openxmlformats.org/drawingml/2006/main">
                <a:ext uri="{FF2B5EF4-FFF2-40B4-BE49-F238E27FC236}">
                  <a16:creationId xmlns:a16="http://schemas.microsoft.com/office/drawing/2014/main" id="{4CA511CB-5F1F-1877-9402-CFCAF9368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FB7B5B" w14:textId="77777777" w:rsidR="00BA4343" w:rsidRDefault="00BA4343" w:rsidP="00BA4343">
      <w:r>
        <w:t>Participants also outlined the period(s) of the week they use town centre parking. A total of 62% said they use parking during the week and at the weekend, and 38% said they use parking at the weekend only. Therefore, businesses that took part require parking access throughout the week.</w:t>
      </w:r>
    </w:p>
    <w:p w14:paraId="2DB8254E" w14:textId="77777777" w:rsidR="00BA4343" w:rsidRDefault="00BA4343" w:rsidP="00BA4343">
      <w:pPr>
        <w:rPr>
          <w:i/>
          <w:iCs/>
        </w:rPr>
      </w:pPr>
      <w:r w:rsidRPr="00C653FA">
        <w:rPr>
          <w:i/>
          <w:iCs/>
        </w:rPr>
        <w:t>Disabled Parking</w:t>
      </w:r>
    </w:p>
    <w:p w14:paraId="0C7BF39C" w14:textId="77777777" w:rsidR="00BA4343" w:rsidRDefault="00BA4343" w:rsidP="00BA4343">
      <w:r>
        <w:t>Of the businesses that use disabled parking for business purposes, 61% said that they use ‘Falkirk Council on-street disabled parking’.</w:t>
      </w:r>
    </w:p>
    <w:p w14:paraId="0A3D6C16" w14:textId="77777777" w:rsidR="00BA4343" w:rsidRDefault="00BA4343" w:rsidP="00BA4343">
      <w:r>
        <w:rPr>
          <w:noProof/>
        </w:rPr>
        <w:drawing>
          <wp:inline distT="0" distB="0" distL="0" distR="0" wp14:anchorId="3D93F4D8" wp14:editId="7024C90C">
            <wp:extent cx="5430520" cy="3079750"/>
            <wp:effectExtent l="0" t="0" r="17780" b="6350"/>
            <wp:docPr id="2014837546" name="Chart 1">
              <a:extLst xmlns:a="http://schemas.openxmlformats.org/drawingml/2006/main">
                <a:ext uri="{FF2B5EF4-FFF2-40B4-BE49-F238E27FC236}">
                  <a16:creationId xmlns:a16="http://schemas.microsoft.com/office/drawing/2014/main" id="{9592E1E7-BAF2-CC43-3307-7034A8B32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68353F" w14:textId="77777777" w:rsidR="00BA4343" w:rsidRDefault="00BA4343" w:rsidP="00BA4343">
      <w:r>
        <w:t>On-street disabled parking is within Falkirk Council’s control, therefore improvements to this type of parking could be considered as part of the strategy.</w:t>
      </w:r>
    </w:p>
    <w:p w14:paraId="45CFA700" w14:textId="77777777" w:rsidR="00BA4343" w:rsidRDefault="00BA4343" w:rsidP="00BA4343">
      <w:r>
        <w:lastRenderedPageBreak/>
        <w:t>Participants outlined the users of disabled parking for business purposes. A total of 65% said that disabled parking was used by customers / clients / visitors, whereas 35% use disabled parking for employees.</w:t>
      </w:r>
    </w:p>
    <w:p w14:paraId="4A46813E" w14:textId="77777777" w:rsidR="00BA4343" w:rsidRDefault="00BA4343" w:rsidP="00BA4343">
      <w:r>
        <w:t xml:space="preserve">Businesses were also asked how often they use disabled parking (see graph below). The most popular response was </w:t>
      </w:r>
      <w:proofErr w:type="spellStart"/>
      <w:r>
        <w:t>everyday</w:t>
      </w:r>
      <w:proofErr w:type="spellEnd"/>
      <w:r>
        <w:t xml:space="preserve"> and multiple times per day (31%).</w:t>
      </w:r>
    </w:p>
    <w:p w14:paraId="0DD903FD" w14:textId="77777777" w:rsidR="00BA4343" w:rsidRDefault="00BA4343" w:rsidP="00BA4343">
      <w:r>
        <w:rPr>
          <w:noProof/>
        </w:rPr>
        <w:drawing>
          <wp:inline distT="0" distB="0" distL="0" distR="0" wp14:anchorId="4E41D59B" wp14:editId="4EAC8C13">
            <wp:extent cx="5446713" cy="3419475"/>
            <wp:effectExtent l="0" t="0" r="1905" b="9525"/>
            <wp:docPr id="1712755594" name="Chart 1">
              <a:extLst xmlns:a="http://schemas.openxmlformats.org/drawingml/2006/main">
                <a:ext uri="{FF2B5EF4-FFF2-40B4-BE49-F238E27FC236}">
                  <a16:creationId xmlns:a16="http://schemas.microsoft.com/office/drawing/2014/main" id="{6D5F3DFB-6F20-C214-71B3-8393A5F3A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7AB9EE" w14:textId="53309761" w:rsidR="00BA4343" w:rsidRPr="00BA4343" w:rsidRDefault="00BA4343" w:rsidP="00BA4343">
      <w:pPr>
        <w:rPr>
          <w:b/>
          <w:bCs/>
        </w:rPr>
      </w:pPr>
      <w:r w:rsidRPr="00BA4343">
        <w:rPr>
          <w:b/>
          <w:bCs/>
        </w:rPr>
        <w:t>Summary of Problems</w:t>
      </w:r>
    </w:p>
    <w:p w14:paraId="543BC211" w14:textId="77777777" w:rsidR="00BA4343" w:rsidRDefault="00BA4343" w:rsidP="00BA4343">
      <w:r w:rsidRPr="00D51677">
        <w:t>Participants identified location-specific problems</w:t>
      </w:r>
      <w:r>
        <w:t xml:space="preserve"> related to parking</w:t>
      </w:r>
      <w:r w:rsidRPr="00D51677">
        <w:t xml:space="preserve">, which are shown spatially in the map below. </w:t>
      </w:r>
    </w:p>
    <w:p w14:paraId="1390E184" w14:textId="0A2C40EE" w:rsidR="00BA4343" w:rsidRDefault="00BA4343" w:rsidP="00BA4343">
      <w:r>
        <w:rPr>
          <w:noProof/>
        </w:rPr>
        <w:lastRenderedPageBreak/>
        <w:drawing>
          <wp:inline distT="0" distB="0" distL="0" distR="0" wp14:anchorId="4C869CE7" wp14:editId="633E2840">
            <wp:extent cx="5731510" cy="4052570"/>
            <wp:effectExtent l="0" t="0" r="2540" b="5080"/>
            <wp:docPr id="13111307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30735" name="Picture 1" descr="A map of a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3828488A" w14:textId="77777777" w:rsidR="00BA4343" w:rsidRDefault="00BA4343" w:rsidP="00BA4343">
      <w:r>
        <w:t xml:space="preserve">A summary of the problems identified are summarised below. </w:t>
      </w:r>
    </w:p>
    <w:p w14:paraId="7C73A9D3" w14:textId="77777777" w:rsidR="00BA4343" w:rsidRDefault="00BA4343" w:rsidP="00BA4343">
      <w:r>
        <w:rPr>
          <w:noProof/>
        </w:rPr>
        <w:drawing>
          <wp:inline distT="0" distB="0" distL="0" distR="0" wp14:anchorId="629B1363" wp14:editId="7243ABA2">
            <wp:extent cx="5810250" cy="3829050"/>
            <wp:effectExtent l="0" t="0" r="9525" b="0"/>
            <wp:docPr id="1600371178" name="Chart 1">
              <a:extLst xmlns:a="http://schemas.openxmlformats.org/drawingml/2006/main">
                <a:ext uri="{FF2B5EF4-FFF2-40B4-BE49-F238E27FC236}">
                  <a16:creationId xmlns:a16="http://schemas.microsoft.com/office/drawing/2014/main" id="{6F18CC82-EDAE-C537-AFC8-1A8D12572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46FFBB" w14:textId="77777777" w:rsidR="00BA4343" w:rsidRPr="001F77B3" w:rsidRDefault="00BA4343" w:rsidP="00BA4343">
      <w:r w:rsidRPr="001F77B3">
        <w:t xml:space="preserve">The </w:t>
      </w:r>
      <w:r>
        <w:t>main</w:t>
      </w:r>
      <w:r w:rsidRPr="001F77B3">
        <w:t xml:space="preserve"> locations where </w:t>
      </w:r>
      <w:r>
        <w:t xml:space="preserve">problems </w:t>
      </w:r>
      <w:r w:rsidRPr="001F77B3">
        <w:t>were raised were as follows:</w:t>
      </w:r>
    </w:p>
    <w:p w14:paraId="4ACDA158" w14:textId="77777777" w:rsidR="00BA4343" w:rsidRPr="001F77B3" w:rsidRDefault="00BA4343" w:rsidP="00BA4343">
      <w:pPr>
        <w:pStyle w:val="ListParagraph"/>
        <w:numPr>
          <w:ilvl w:val="0"/>
          <w:numId w:val="2"/>
        </w:numPr>
      </w:pPr>
      <w:r w:rsidRPr="001F77B3">
        <w:lastRenderedPageBreak/>
        <w:t xml:space="preserve">Williamson </w:t>
      </w:r>
      <w:proofErr w:type="gramStart"/>
      <w:r w:rsidRPr="001F77B3">
        <w:t>Street Car</w:t>
      </w:r>
      <w:proofErr w:type="gramEnd"/>
      <w:r w:rsidRPr="001F77B3">
        <w:t xml:space="preserve"> Park- concerns around </w:t>
      </w:r>
      <w:r w:rsidRPr="004704CD">
        <w:rPr>
          <w:b/>
          <w:bCs/>
        </w:rPr>
        <w:t>parking cost and duration of stay</w:t>
      </w:r>
      <w:r w:rsidRPr="001F77B3">
        <w:t xml:space="preserve"> options available.</w:t>
      </w:r>
    </w:p>
    <w:p w14:paraId="4DB382E9" w14:textId="77777777" w:rsidR="00BA4343" w:rsidRPr="001F77B3" w:rsidRDefault="00BA4343" w:rsidP="00BA4343">
      <w:pPr>
        <w:pStyle w:val="ListParagraph"/>
        <w:numPr>
          <w:ilvl w:val="0"/>
          <w:numId w:val="2"/>
        </w:numPr>
      </w:pPr>
      <w:r w:rsidRPr="001F77B3">
        <w:t xml:space="preserve">Manor Street / Bank Street / Vicar Street- there was a general concern around the </w:t>
      </w:r>
      <w:r w:rsidRPr="004704CD">
        <w:rPr>
          <w:b/>
          <w:bCs/>
        </w:rPr>
        <w:t>lack of general parking</w:t>
      </w:r>
      <w:r w:rsidRPr="001F77B3">
        <w:t xml:space="preserve">, with a perception that there is too much disabled parking and </w:t>
      </w:r>
      <w:r>
        <w:t>not enough parking availability for employees</w:t>
      </w:r>
      <w:r w:rsidRPr="001F77B3">
        <w:t>.</w:t>
      </w:r>
    </w:p>
    <w:p w14:paraId="7AB20B98" w14:textId="77777777" w:rsidR="00BA4343" w:rsidRPr="001F77B3" w:rsidRDefault="00BA4343" w:rsidP="00BA4343">
      <w:pPr>
        <w:pStyle w:val="ListParagraph"/>
        <w:numPr>
          <w:ilvl w:val="0"/>
          <w:numId w:val="2"/>
        </w:numPr>
      </w:pPr>
      <w:r w:rsidRPr="001F77B3">
        <w:t>Cow Wynd- issues such as lack of space for loading / deliveries, lack of general parking and too much parking for disabled users.</w:t>
      </w:r>
    </w:p>
    <w:p w14:paraId="1B73B617" w14:textId="77777777" w:rsidR="00BA4343" w:rsidRPr="00BA4343" w:rsidRDefault="00BA4343" w:rsidP="00BA4343">
      <w:pPr>
        <w:rPr>
          <w:b/>
          <w:bCs/>
        </w:rPr>
      </w:pPr>
      <w:r w:rsidRPr="00BA4343">
        <w:rPr>
          <w:b/>
          <w:bCs/>
        </w:rPr>
        <w:t xml:space="preserve">Summary of Opportunities </w:t>
      </w:r>
    </w:p>
    <w:p w14:paraId="411D4B2D" w14:textId="77777777" w:rsidR="00BA4343" w:rsidRPr="006A1FD8" w:rsidRDefault="00BA4343" w:rsidP="00BA4343">
      <w:r w:rsidRPr="006A1FD8">
        <w:t>Respondents identified location-specific opportunities related to parking, which are shown spatially in the map below.</w:t>
      </w:r>
    </w:p>
    <w:p w14:paraId="1BD9C761" w14:textId="5EC39206" w:rsidR="00BA4343" w:rsidRDefault="00BA4343" w:rsidP="00BA4343">
      <w:pPr>
        <w:rPr>
          <w:u w:val="single"/>
        </w:rPr>
      </w:pPr>
      <w:r>
        <w:rPr>
          <w:noProof/>
          <w:sz w:val="16"/>
          <w:szCs w:val="16"/>
        </w:rPr>
        <w:drawing>
          <wp:inline distT="0" distB="0" distL="0" distR="0" wp14:anchorId="291C4A8F" wp14:editId="3D650839">
            <wp:extent cx="5731510" cy="4052570"/>
            <wp:effectExtent l="0" t="0" r="2540" b="5080"/>
            <wp:docPr id="1312104150"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04150" name="Picture 2" descr="A map of a cit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CC29967" w14:textId="77777777" w:rsidR="00BA4343" w:rsidRDefault="00BA4343" w:rsidP="00BA4343">
      <w:r w:rsidRPr="006A1FD8">
        <w:t>A summary of the opportunities identified are summarised below.</w:t>
      </w:r>
    </w:p>
    <w:p w14:paraId="2083AAA2" w14:textId="77777777" w:rsidR="00BA4343" w:rsidRDefault="00BA4343" w:rsidP="00BA4343">
      <w:r>
        <w:rPr>
          <w:noProof/>
        </w:rPr>
        <w:lastRenderedPageBreak/>
        <w:drawing>
          <wp:inline distT="0" distB="0" distL="0" distR="0" wp14:anchorId="67F935FE" wp14:editId="5E992F75">
            <wp:extent cx="5731510" cy="3590925"/>
            <wp:effectExtent l="0" t="0" r="2540" b="9525"/>
            <wp:docPr id="169898204" name="Chart 1">
              <a:extLst xmlns:a="http://schemas.openxmlformats.org/drawingml/2006/main">
                <a:ext uri="{FF2B5EF4-FFF2-40B4-BE49-F238E27FC236}">
                  <a16:creationId xmlns:a16="http://schemas.microsoft.com/office/drawing/2014/main" id="{19BF2E83-BB6C-7251-FCB2-DEB66B83B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35D4C0" w14:textId="77777777" w:rsidR="00BA4343" w:rsidRPr="00294418" w:rsidRDefault="00BA4343" w:rsidP="00BA4343">
      <w:r w:rsidRPr="00294418">
        <w:t>The main locations where opportunities were suggested were as follows:</w:t>
      </w:r>
    </w:p>
    <w:p w14:paraId="0A2FCA08" w14:textId="77777777" w:rsidR="00BA4343" w:rsidRPr="00294418" w:rsidRDefault="00BA4343" w:rsidP="00BA4343">
      <w:pPr>
        <w:pStyle w:val="ListParagraph"/>
        <w:numPr>
          <w:ilvl w:val="0"/>
          <w:numId w:val="3"/>
        </w:numPr>
      </w:pPr>
      <w:r w:rsidRPr="00294418">
        <w:t xml:space="preserve">Williamson </w:t>
      </w:r>
      <w:proofErr w:type="gramStart"/>
      <w:r w:rsidRPr="00294418">
        <w:t>Street Car</w:t>
      </w:r>
      <w:proofErr w:type="gramEnd"/>
      <w:r w:rsidRPr="00294418">
        <w:t xml:space="preserve"> Park- opportunity to review the </w:t>
      </w:r>
      <w:r w:rsidRPr="004704CD">
        <w:rPr>
          <w:b/>
          <w:bCs/>
        </w:rPr>
        <w:t>cost and duration of stay options</w:t>
      </w:r>
      <w:r w:rsidRPr="00294418">
        <w:t xml:space="preserve"> at this location.</w:t>
      </w:r>
    </w:p>
    <w:p w14:paraId="6666472E" w14:textId="77777777" w:rsidR="00BA4343" w:rsidRPr="00294418" w:rsidRDefault="00BA4343" w:rsidP="00BA4343">
      <w:pPr>
        <w:pStyle w:val="ListParagraph"/>
        <w:numPr>
          <w:ilvl w:val="0"/>
          <w:numId w:val="3"/>
        </w:numPr>
      </w:pPr>
      <w:r w:rsidRPr="00294418">
        <w:t xml:space="preserve">Manor Street / Bank Street- opportunity to repurpose existing disabled parking to </w:t>
      </w:r>
      <w:r w:rsidRPr="004704CD">
        <w:rPr>
          <w:b/>
          <w:bCs/>
        </w:rPr>
        <w:t>provide more general parking</w:t>
      </w:r>
      <w:r w:rsidRPr="00294418">
        <w:t>.</w:t>
      </w:r>
    </w:p>
    <w:p w14:paraId="7CC5AB57" w14:textId="77777777" w:rsidR="00BA4343" w:rsidRPr="00294418" w:rsidRDefault="00BA4343" w:rsidP="00BA4343">
      <w:pPr>
        <w:pStyle w:val="ListParagraph"/>
        <w:numPr>
          <w:ilvl w:val="0"/>
          <w:numId w:val="3"/>
        </w:numPr>
      </w:pPr>
      <w:proofErr w:type="spellStart"/>
      <w:r w:rsidRPr="00294418">
        <w:t>Baxters</w:t>
      </w:r>
      <w:proofErr w:type="spellEnd"/>
      <w:r w:rsidRPr="00294418">
        <w:t xml:space="preserve"> Wynd- opportunity to provide more general parking. All parking provision at this location is disabled parking only. </w:t>
      </w:r>
    </w:p>
    <w:p w14:paraId="464B1D92" w14:textId="77777777" w:rsidR="00BA4343" w:rsidRPr="00BA4343" w:rsidRDefault="00BA4343" w:rsidP="00BA4343">
      <w:pPr>
        <w:rPr>
          <w:b/>
          <w:bCs/>
        </w:rPr>
      </w:pPr>
      <w:r w:rsidRPr="00BA4343">
        <w:rPr>
          <w:b/>
          <w:bCs/>
        </w:rPr>
        <w:t>Parking Priorities</w:t>
      </w:r>
    </w:p>
    <w:p w14:paraId="4ABA3258" w14:textId="0FC5C66D" w:rsidR="00BA4343" w:rsidRDefault="00BA4343" w:rsidP="00BA4343">
      <w:r>
        <w:t>Businesses were asked to state their top 3 priorities as a business related to parking. The top 3 most popular responses included ‘parking access for customers / clients / visitors’ (25%), ‘parking access for employees’ (24%) and ‘cost of parking’ (16%).</w:t>
      </w:r>
    </w:p>
    <w:p w14:paraId="642A3EAC" w14:textId="77777777" w:rsidR="00BA4343" w:rsidRDefault="00BA4343" w:rsidP="00BA4343">
      <w:r>
        <w:rPr>
          <w:noProof/>
        </w:rPr>
        <w:lastRenderedPageBreak/>
        <w:drawing>
          <wp:inline distT="0" distB="0" distL="0" distR="0" wp14:anchorId="35BE81B5" wp14:editId="6882CD4D">
            <wp:extent cx="5731510" cy="6886575"/>
            <wp:effectExtent l="0" t="0" r="2540" b="9525"/>
            <wp:docPr id="1714995777" name="Chart 1">
              <a:extLst xmlns:a="http://schemas.openxmlformats.org/drawingml/2006/main">
                <a:ext uri="{FF2B5EF4-FFF2-40B4-BE49-F238E27FC236}">
                  <a16:creationId xmlns:a16="http://schemas.microsoft.com/office/drawing/2014/main" id="{E2269592-2C50-7C1E-53B1-8F6EEB447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B32B1E" w14:textId="77777777" w:rsidR="00BA4343" w:rsidRPr="00BA4343" w:rsidRDefault="00BA4343" w:rsidP="00BA4343">
      <w:pPr>
        <w:rPr>
          <w:b/>
          <w:bCs/>
        </w:rPr>
      </w:pPr>
      <w:r w:rsidRPr="00BA4343">
        <w:rPr>
          <w:b/>
          <w:bCs/>
        </w:rPr>
        <w:t>Summary</w:t>
      </w:r>
    </w:p>
    <w:p w14:paraId="4B8A078C" w14:textId="77777777" w:rsidR="00BA4343" w:rsidRDefault="00BA4343" w:rsidP="00BA4343">
      <w:r>
        <w:t>A summary of the key themes identified through responses to this survey is provided below.</w:t>
      </w:r>
    </w:p>
    <w:p w14:paraId="0950640C" w14:textId="77777777" w:rsidR="00BA4343" w:rsidRDefault="00BA4343" w:rsidP="00BA4343">
      <w:pPr>
        <w:pStyle w:val="ListParagraph"/>
        <w:numPr>
          <w:ilvl w:val="0"/>
          <w:numId w:val="4"/>
        </w:numPr>
      </w:pPr>
      <w:r w:rsidRPr="004704CD">
        <w:rPr>
          <w:b/>
          <w:bCs/>
        </w:rPr>
        <w:t>Cost of parking</w:t>
      </w:r>
      <w:r>
        <w:t xml:space="preserve">- this was raised as a general issue throughout Falkirk town centre, with particular locations regularly raised including Williamson </w:t>
      </w:r>
      <w:proofErr w:type="gramStart"/>
      <w:r>
        <w:t>Street car</w:t>
      </w:r>
      <w:proofErr w:type="gramEnd"/>
      <w:r>
        <w:t xml:space="preserve"> park and Melville Street.</w:t>
      </w:r>
    </w:p>
    <w:p w14:paraId="6C1AE032" w14:textId="77777777" w:rsidR="00BA4343" w:rsidRDefault="00BA4343" w:rsidP="00BA4343">
      <w:pPr>
        <w:pStyle w:val="ListParagraph"/>
        <w:numPr>
          <w:ilvl w:val="0"/>
          <w:numId w:val="4"/>
        </w:numPr>
      </w:pPr>
      <w:r w:rsidRPr="004704CD">
        <w:rPr>
          <w:b/>
          <w:bCs/>
        </w:rPr>
        <w:lastRenderedPageBreak/>
        <w:t>Provision of general parking</w:t>
      </w:r>
      <w:r>
        <w:t>- there were multiple locations where a lack of general parking was identified, and where general parking could be introduced, including Cow Wynd, Baxter’s Wynd Manor Street, Bank Street and Vicar Street</w:t>
      </w:r>
    </w:p>
    <w:p w14:paraId="5E17D513" w14:textId="77777777" w:rsidR="00BA4343" w:rsidRDefault="00BA4343" w:rsidP="00BA4343">
      <w:pPr>
        <w:pStyle w:val="ListParagraph"/>
        <w:numPr>
          <w:ilvl w:val="0"/>
          <w:numId w:val="4"/>
        </w:numPr>
      </w:pPr>
      <w:r w:rsidRPr="004704CD">
        <w:rPr>
          <w:b/>
          <w:bCs/>
        </w:rPr>
        <w:t>Parking access for customers, clients, visitors and employees</w:t>
      </w:r>
      <w:r>
        <w:t>- the same locations as above were identified as not having enough parking for use of local employees.</w:t>
      </w:r>
    </w:p>
    <w:p w14:paraId="40F16784" w14:textId="59E4BFB2" w:rsidR="00304EB9" w:rsidRPr="007806C9" w:rsidRDefault="00BA4343" w:rsidP="007806C9">
      <w:r>
        <w:t>It is therefore clear that key themes such as cost of parking, provision of more general parking and ensuring parking access for customers, clients, visitors and employees should be considered to help inform this strategy.</w:t>
      </w:r>
    </w:p>
    <w:sectPr w:rsidR="00304EB9" w:rsidRPr="007806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D1E50"/>
    <w:multiLevelType w:val="hybridMultilevel"/>
    <w:tmpl w:val="9BC42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6302B80"/>
    <w:multiLevelType w:val="hybridMultilevel"/>
    <w:tmpl w:val="FB441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1A4336"/>
    <w:multiLevelType w:val="hybridMultilevel"/>
    <w:tmpl w:val="8358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1E2534"/>
    <w:multiLevelType w:val="hybridMultilevel"/>
    <w:tmpl w:val="E782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873708">
    <w:abstractNumId w:val="3"/>
  </w:num>
  <w:num w:numId="2" w16cid:durableId="1230651481">
    <w:abstractNumId w:val="1"/>
  </w:num>
  <w:num w:numId="3" w16cid:durableId="921724220">
    <w:abstractNumId w:val="2"/>
  </w:num>
  <w:num w:numId="4" w16cid:durableId="732890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F60"/>
    <w:rsid w:val="00016F0D"/>
    <w:rsid w:val="000377DF"/>
    <w:rsid w:val="00120AB0"/>
    <w:rsid w:val="00144FC3"/>
    <w:rsid w:val="001662B0"/>
    <w:rsid w:val="00183FCB"/>
    <w:rsid w:val="001D0E3C"/>
    <w:rsid w:val="001D646D"/>
    <w:rsid w:val="002172E8"/>
    <w:rsid w:val="002A1378"/>
    <w:rsid w:val="003039BC"/>
    <w:rsid w:val="00304EB9"/>
    <w:rsid w:val="00327207"/>
    <w:rsid w:val="00335937"/>
    <w:rsid w:val="003545E8"/>
    <w:rsid w:val="00363615"/>
    <w:rsid w:val="00384F60"/>
    <w:rsid w:val="00394A0C"/>
    <w:rsid w:val="00402B1B"/>
    <w:rsid w:val="00436F7B"/>
    <w:rsid w:val="00485036"/>
    <w:rsid w:val="005217D2"/>
    <w:rsid w:val="005D1B51"/>
    <w:rsid w:val="00665D6A"/>
    <w:rsid w:val="006A1FD8"/>
    <w:rsid w:val="006B3151"/>
    <w:rsid w:val="006F16FF"/>
    <w:rsid w:val="007254F3"/>
    <w:rsid w:val="0074624E"/>
    <w:rsid w:val="00756C5F"/>
    <w:rsid w:val="007806C9"/>
    <w:rsid w:val="00787DFF"/>
    <w:rsid w:val="007A6BBF"/>
    <w:rsid w:val="007E23DA"/>
    <w:rsid w:val="008010A7"/>
    <w:rsid w:val="00810F11"/>
    <w:rsid w:val="00823BAA"/>
    <w:rsid w:val="0086273F"/>
    <w:rsid w:val="008F0DE2"/>
    <w:rsid w:val="0095065D"/>
    <w:rsid w:val="009527C4"/>
    <w:rsid w:val="009930C5"/>
    <w:rsid w:val="00995211"/>
    <w:rsid w:val="009A0155"/>
    <w:rsid w:val="009B0BE1"/>
    <w:rsid w:val="009C7D86"/>
    <w:rsid w:val="009D465B"/>
    <w:rsid w:val="009F7C7C"/>
    <w:rsid w:val="00A40D15"/>
    <w:rsid w:val="00A422E6"/>
    <w:rsid w:val="00A90301"/>
    <w:rsid w:val="00AA7FD4"/>
    <w:rsid w:val="00AD27CA"/>
    <w:rsid w:val="00BA4343"/>
    <w:rsid w:val="00C24429"/>
    <w:rsid w:val="00C653FA"/>
    <w:rsid w:val="00D33E33"/>
    <w:rsid w:val="00D51677"/>
    <w:rsid w:val="00D73DFD"/>
    <w:rsid w:val="00DB6153"/>
    <w:rsid w:val="00DD1D20"/>
    <w:rsid w:val="00E32ADF"/>
    <w:rsid w:val="00F13EF2"/>
    <w:rsid w:val="00F15B21"/>
    <w:rsid w:val="00F27404"/>
    <w:rsid w:val="00F826F7"/>
    <w:rsid w:val="00F9707D"/>
    <w:rsid w:val="00FB5853"/>
    <w:rsid w:val="00FB6103"/>
    <w:rsid w:val="00FE72DC"/>
    <w:rsid w:val="358036EC"/>
    <w:rsid w:val="378E2C85"/>
    <w:rsid w:val="397C58E5"/>
    <w:rsid w:val="40A09286"/>
    <w:rsid w:val="6EF622CB"/>
    <w:rsid w:val="74067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3F4D"/>
  <w15:chartTrackingRefBased/>
  <w15:docId w15:val="{C0649A11-2A78-479B-936D-0B8FB76D5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343"/>
  </w:style>
  <w:style w:type="paragraph" w:styleId="Heading1">
    <w:name w:val="heading 1"/>
    <w:basedOn w:val="Normal"/>
    <w:next w:val="Normal"/>
    <w:link w:val="Heading1Char"/>
    <w:uiPriority w:val="9"/>
    <w:qFormat/>
    <w:rsid w:val="00384F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4F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4F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4F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4F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4F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4F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4F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4F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F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4F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4F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4F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4F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4F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4F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4F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4F60"/>
    <w:rPr>
      <w:rFonts w:eastAsiaTheme="majorEastAsia" w:cstheme="majorBidi"/>
      <w:color w:val="272727" w:themeColor="text1" w:themeTint="D8"/>
    </w:rPr>
  </w:style>
  <w:style w:type="paragraph" w:styleId="Title">
    <w:name w:val="Title"/>
    <w:basedOn w:val="Normal"/>
    <w:next w:val="Normal"/>
    <w:link w:val="TitleChar"/>
    <w:uiPriority w:val="10"/>
    <w:qFormat/>
    <w:rsid w:val="00384F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F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4F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4F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4F60"/>
    <w:pPr>
      <w:spacing w:before="160"/>
      <w:jc w:val="center"/>
    </w:pPr>
    <w:rPr>
      <w:i/>
      <w:iCs/>
      <w:color w:val="404040" w:themeColor="text1" w:themeTint="BF"/>
    </w:rPr>
  </w:style>
  <w:style w:type="character" w:customStyle="1" w:styleId="QuoteChar">
    <w:name w:val="Quote Char"/>
    <w:basedOn w:val="DefaultParagraphFont"/>
    <w:link w:val="Quote"/>
    <w:uiPriority w:val="29"/>
    <w:rsid w:val="00384F60"/>
    <w:rPr>
      <w:i/>
      <w:iCs/>
      <w:color w:val="404040" w:themeColor="text1" w:themeTint="BF"/>
    </w:rPr>
  </w:style>
  <w:style w:type="paragraph" w:styleId="ListParagraph">
    <w:name w:val="List Paragraph"/>
    <w:basedOn w:val="Normal"/>
    <w:uiPriority w:val="34"/>
    <w:qFormat/>
    <w:rsid w:val="00384F60"/>
    <w:pPr>
      <w:ind w:left="720"/>
      <w:contextualSpacing/>
    </w:pPr>
  </w:style>
  <w:style w:type="character" w:styleId="IntenseEmphasis">
    <w:name w:val="Intense Emphasis"/>
    <w:basedOn w:val="DefaultParagraphFont"/>
    <w:uiPriority w:val="21"/>
    <w:qFormat/>
    <w:rsid w:val="00384F60"/>
    <w:rPr>
      <w:i/>
      <w:iCs/>
      <w:color w:val="0F4761" w:themeColor="accent1" w:themeShade="BF"/>
    </w:rPr>
  </w:style>
  <w:style w:type="paragraph" w:styleId="IntenseQuote">
    <w:name w:val="Intense Quote"/>
    <w:basedOn w:val="Normal"/>
    <w:next w:val="Normal"/>
    <w:link w:val="IntenseQuoteChar"/>
    <w:uiPriority w:val="30"/>
    <w:qFormat/>
    <w:rsid w:val="00384F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4F60"/>
    <w:rPr>
      <w:i/>
      <w:iCs/>
      <w:color w:val="0F4761" w:themeColor="accent1" w:themeShade="BF"/>
    </w:rPr>
  </w:style>
  <w:style w:type="character" w:styleId="IntenseReference">
    <w:name w:val="Intense Reference"/>
    <w:basedOn w:val="DefaultParagraphFont"/>
    <w:uiPriority w:val="32"/>
    <w:qFormat/>
    <w:rsid w:val="00384F60"/>
    <w:rPr>
      <w:b/>
      <w:bCs/>
      <w:smallCaps/>
      <w:color w:val="0F4761" w:themeColor="accent1" w:themeShade="BF"/>
      <w:spacing w:val="5"/>
    </w:rPr>
  </w:style>
  <w:style w:type="character" w:styleId="CommentReference">
    <w:name w:val="annotation reference"/>
    <w:basedOn w:val="DefaultParagraphFont"/>
    <w:uiPriority w:val="99"/>
    <w:semiHidden/>
    <w:unhideWhenUsed/>
    <w:rsid w:val="002172E8"/>
    <w:rPr>
      <w:sz w:val="16"/>
      <w:szCs w:val="16"/>
    </w:rPr>
  </w:style>
  <w:style w:type="paragraph" w:styleId="CommentText">
    <w:name w:val="annotation text"/>
    <w:basedOn w:val="Normal"/>
    <w:link w:val="CommentTextChar"/>
    <w:uiPriority w:val="99"/>
    <w:unhideWhenUsed/>
    <w:rsid w:val="002172E8"/>
    <w:pPr>
      <w:spacing w:line="240" w:lineRule="auto"/>
    </w:pPr>
    <w:rPr>
      <w:sz w:val="20"/>
      <w:szCs w:val="20"/>
    </w:rPr>
  </w:style>
  <w:style w:type="character" w:customStyle="1" w:styleId="CommentTextChar">
    <w:name w:val="Comment Text Char"/>
    <w:basedOn w:val="DefaultParagraphFont"/>
    <w:link w:val="CommentText"/>
    <w:uiPriority w:val="99"/>
    <w:rsid w:val="002172E8"/>
    <w:rPr>
      <w:sz w:val="20"/>
      <w:szCs w:val="20"/>
    </w:rPr>
  </w:style>
  <w:style w:type="paragraph" w:styleId="CommentSubject">
    <w:name w:val="annotation subject"/>
    <w:basedOn w:val="CommentText"/>
    <w:next w:val="CommentText"/>
    <w:link w:val="CommentSubjectChar"/>
    <w:uiPriority w:val="99"/>
    <w:semiHidden/>
    <w:unhideWhenUsed/>
    <w:rsid w:val="002172E8"/>
    <w:rPr>
      <w:b/>
      <w:bCs/>
    </w:rPr>
  </w:style>
  <w:style w:type="character" w:customStyle="1" w:styleId="CommentSubjectChar">
    <w:name w:val="Comment Subject Char"/>
    <w:basedOn w:val="CommentTextChar"/>
    <w:link w:val="CommentSubject"/>
    <w:uiPriority w:val="99"/>
    <w:semiHidden/>
    <w:rsid w:val="002172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8.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chart" Target="charts/chart9.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Y:\TRANSPORT%20PLANNING\TP01%20-%20Policy%20Development\TP0139%20-%20Parking%20Strategy\2024%20Parking%20Strategy\2-Initial%20Consultation\Participate%20+%20Survey%20Responses\Business%20Survey\Business%20Survey%20problems_and_opportunities_identification_2025-01-1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Y:\TRANSPORT%20PLANNING\TP01%20-%20Policy%20Development\TP0139%20-%20Parking%20Strategy\2024%20Parking%20Strategy\2-Initial%20Consultation\Participate%20+%20Survey%20Responses\Business%20Survey\Business%20Survey%20problems_and_opportunities_identification_2025-01-1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problems_and_opportunities_identification_2025-01-14.xlsx]Business Sectors!PivotTable1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Participating Business</a:t>
            </a:r>
            <a:r>
              <a:rPr lang="en-US" baseline="0"/>
              <a:t> Sectors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'Business Sectors'!$B$1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'Business Sectors'!$A$2:$A$9</c:f>
              <c:strCache>
                <c:ptCount val="7"/>
                <c:pt idx="0">
                  <c:v>Food Retail</c:v>
                </c:pt>
                <c:pt idx="1">
                  <c:v>Health and Beauty</c:v>
                </c:pt>
                <c:pt idx="2">
                  <c:v>Hospitality</c:v>
                </c:pt>
                <c:pt idx="3">
                  <c:v>Office</c:v>
                </c:pt>
                <c:pt idx="4">
                  <c:v>Other</c:v>
                </c:pt>
                <c:pt idx="5">
                  <c:v>Recreation / Leisure</c:v>
                </c:pt>
                <c:pt idx="6">
                  <c:v>Retail</c:v>
                </c:pt>
              </c:strCache>
            </c:strRef>
          </c:cat>
          <c:val>
            <c:numRef>
              <c:f>'Business Sectors'!$B$2:$B$9</c:f>
              <c:numCache>
                <c:formatCode>0%</c:formatCode>
                <c:ptCount val="7"/>
                <c:pt idx="0">
                  <c:v>1.9607843137254902E-2</c:v>
                </c:pt>
                <c:pt idx="1">
                  <c:v>9.8039215686274508E-2</c:v>
                </c:pt>
                <c:pt idx="2">
                  <c:v>7.8431372549019607E-2</c:v>
                </c:pt>
                <c:pt idx="3">
                  <c:v>0.25490196078431371</c:v>
                </c:pt>
                <c:pt idx="4">
                  <c:v>5.8823529411764705E-2</c:v>
                </c:pt>
                <c:pt idx="5">
                  <c:v>1.9607843137254902E-2</c:v>
                </c:pt>
                <c:pt idx="6">
                  <c:v>0.47058823529411764</c:v>
                </c:pt>
              </c:numCache>
            </c:numRef>
          </c:val>
          <c:extLst>
            <c:ext xmlns:c16="http://schemas.microsoft.com/office/drawing/2014/chart" uri="{C3380CC4-5D6E-409C-BE32-E72D297353CC}">
              <c16:uniqueId val="{00000000-6F09-4C2F-9DC6-C44B7FB18E01}"/>
            </c:ext>
          </c:extLst>
        </c:ser>
        <c:dLbls>
          <c:dLblPos val="outEnd"/>
          <c:showLegendKey val="0"/>
          <c:showVal val="1"/>
          <c:showCatName val="0"/>
          <c:showSerName val="0"/>
          <c:showPercent val="0"/>
          <c:showBubbleSize val="0"/>
        </c:dLbls>
        <c:gapWidth val="182"/>
        <c:axId val="486848704"/>
        <c:axId val="486844384"/>
      </c:barChart>
      <c:catAx>
        <c:axId val="4868487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844384"/>
        <c:crosses val="autoZero"/>
        <c:auto val="1"/>
        <c:lblAlgn val="ctr"/>
        <c:lblOffset val="100"/>
        <c:noMultiLvlLbl val="0"/>
      </c:catAx>
      <c:valAx>
        <c:axId val="486844384"/>
        <c:scaling>
          <c:orientation val="minMax"/>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848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problems_and_opportunities_identification_2025-01-14.xlsx]Priorities!PivotTable26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a:t>
            </a:r>
            <a:r>
              <a:rPr lang="en-US" baseline="0"/>
              <a:t> 3 Parking Prioriities for Businesses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Priorities!$E$1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Priorities!$D$2:$D$14</c:f>
              <c:strCache>
                <c:ptCount val="12"/>
                <c:pt idx="0">
                  <c:v>Access for loading / deliveries</c:v>
                </c:pt>
                <c:pt idx="1">
                  <c:v>Cost of parking</c:v>
                </c:pt>
                <c:pt idx="2">
                  <c:v>Disabled parking</c:v>
                </c:pt>
                <c:pt idx="3">
                  <c:v>Electric Vehicle charging facilities</c:v>
                </c:pt>
                <c:pt idx="4">
                  <c:v>Enforcement / physical measures to prevent parking prohibitions (eg pavement parking)</c:v>
                </c:pt>
                <c:pt idx="5">
                  <c:v>Improvements to existing parking assets</c:v>
                </c:pt>
                <c:pt idx="6">
                  <c:v>Method of payment for parking</c:v>
                </c:pt>
                <c:pt idx="7">
                  <c:v>Off-street parking</c:v>
                </c:pt>
                <c:pt idx="8">
                  <c:v>On-street parking</c:v>
                </c:pt>
                <c:pt idx="9">
                  <c:v>Parking access for customers / clients / visitors</c:v>
                </c:pt>
                <c:pt idx="10">
                  <c:v>Parking access for employees</c:v>
                </c:pt>
                <c:pt idx="11">
                  <c:v>Other</c:v>
                </c:pt>
              </c:strCache>
            </c:strRef>
          </c:cat>
          <c:val>
            <c:numRef>
              <c:f>Priorities!$E$2:$E$14</c:f>
              <c:numCache>
                <c:formatCode>0%</c:formatCode>
                <c:ptCount val="12"/>
                <c:pt idx="0">
                  <c:v>0.1111111111111111</c:v>
                </c:pt>
                <c:pt idx="1">
                  <c:v>0.16339869281045752</c:v>
                </c:pt>
                <c:pt idx="2">
                  <c:v>3.9215686274509803E-2</c:v>
                </c:pt>
                <c:pt idx="3">
                  <c:v>6.5359477124183009E-3</c:v>
                </c:pt>
                <c:pt idx="4">
                  <c:v>3.2679738562091505E-2</c:v>
                </c:pt>
                <c:pt idx="5">
                  <c:v>4.5751633986928102E-2</c:v>
                </c:pt>
                <c:pt idx="6">
                  <c:v>1.3071895424836602E-2</c:v>
                </c:pt>
                <c:pt idx="7">
                  <c:v>1.9607843137254902E-2</c:v>
                </c:pt>
                <c:pt idx="8">
                  <c:v>7.1895424836601302E-2</c:v>
                </c:pt>
                <c:pt idx="9">
                  <c:v>0.24836601307189543</c:v>
                </c:pt>
                <c:pt idx="10">
                  <c:v>0.24183006535947713</c:v>
                </c:pt>
                <c:pt idx="11">
                  <c:v>6.5359477124183009E-3</c:v>
                </c:pt>
              </c:numCache>
            </c:numRef>
          </c:val>
          <c:extLst>
            <c:ext xmlns:c16="http://schemas.microsoft.com/office/drawing/2014/chart" uri="{C3380CC4-5D6E-409C-BE32-E72D297353CC}">
              <c16:uniqueId val="{00000000-7BFE-43AB-9350-4B61F16D5A3B}"/>
            </c:ext>
          </c:extLst>
        </c:ser>
        <c:dLbls>
          <c:dLblPos val="outEnd"/>
          <c:showLegendKey val="0"/>
          <c:showVal val="1"/>
          <c:showCatName val="0"/>
          <c:showSerName val="0"/>
          <c:showPercent val="0"/>
          <c:showBubbleSize val="0"/>
        </c:dLbls>
        <c:gapWidth val="219"/>
        <c:overlap val="-27"/>
        <c:axId val="689867871"/>
        <c:axId val="689865951"/>
      </c:barChart>
      <c:catAx>
        <c:axId val="68986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865951"/>
        <c:crosses val="autoZero"/>
        <c:auto val="1"/>
        <c:lblAlgn val="ctr"/>
        <c:lblOffset val="100"/>
        <c:noMultiLvlLbl val="0"/>
      </c:catAx>
      <c:valAx>
        <c:axId val="6898659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8678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problems_and_opportunities_identification_2025-01-14.xlsx]Parking Types!PivotTable4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Parking</a:t>
            </a:r>
            <a:r>
              <a:rPr lang="en-US" baseline="0"/>
              <a:t> Types for Business Use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'Parking Types'!$E$1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 Types'!$D$2:$D$12</c:f>
              <c:strCache>
                <c:ptCount val="10"/>
                <c:pt idx="0">
                  <c:v>Cycle Parking</c:v>
                </c:pt>
                <c:pt idx="1">
                  <c:v>Disabled Parking</c:v>
                </c:pt>
                <c:pt idx="2">
                  <c:v>Electric Vehicle Parking</c:v>
                </c:pt>
                <c:pt idx="3">
                  <c:v>Informal On-Street Parking</c:v>
                </c:pt>
                <c:pt idx="4">
                  <c:v>Loading Bays</c:v>
                </c:pt>
                <c:pt idx="5">
                  <c:v>Long Stay On-Street Parking</c:v>
                </c:pt>
                <c:pt idx="6">
                  <c:v>None</c:v>
                </c:pt>
                <c:pt idx="7">
                  <c:v>On-Site Parking</c:v>
                </c:pt>
                <c:pt idx="8">
                  <c:v>Other</c:v>
                </c:pt>
                <c:pt idx="9">
                  <c:v>Short Stay On-Street Parking</c:v>
                </c:pt>
              </c:strCache>
            </c:strRef>
          </c:cat>
          <c:val>
            <c:numRef>
              <c:f>'Parking Types'!$E$2:$E$12</c:f>
              <c:numCache>
                <c:formatCode>0%</c:formatCode>
                <c:ptCount val="10"/>
                <c:pt idx="0">
                  <c:v>0</c:v>
                </c:pt>
                <c:pt idx="1">
                  <c:v>8.4210526315789472E-2</c:v>
                </c:pt>
                <c:pt idx="2">
                  <c:v>1.0526315789473684E-2</c:v>
                </c:pt>
                <c:pt idx="3">
                  <c:v>0.11578947368421053</c:v>
                </c:pt>
                <c:pt idx="4">
                  <c:v>0.10526315789473684</c:v>
                </c:pt>
                <c:pt idx="5">
                  <c:v>0.1368421052631579</c:v>
                </c:pt>
                <c:pt idx="6">
                  <c:v>9.4736842105263161E-2</c:v>
                </c:pt>
                <c:pt idx="7">
                  <c:v>0.18947368421052632</c:v>
                </c:pt>
                <c:pt idx="8">
                  <c:v>8.4210526315789472E-2</c:v>
                </c:pt>
                <c:pt idx="9">
                  <c:v>0.17894736842105263</c:v>
                </c:pt>
              </c:numCache>
            </c:numRef>
          </c:val>
          <c:extLst>
            <c:ext xmlns:c16="http://schemas.microsoft.com/office/drawing/2014/chart" uri="{C3380CC4-5D6E-409C-BE32-E72D297353CC}">
              <c16:uniqueId val="{00000000-2626-4A63-A5FE-4BB676567B0A}"/>
            </c:ext>
          </c:extLst>
        </c:ser>
        <c:dLbls>
          <c:dLblPos val="outEnd"/>
          <c:showLegendKey val="0"/>
          <c:showVal val="1"/>
          <c:showCatName val="0"/>
          <c:showSerName val="0"/>
          <c:showPercent val="0"/>
          <c:showBubbleSize val="0"/>
        </c:dLbls>
        <c:gapWidth val="219"/>
        <c:overlap val="-27"/>
        <c:axId val="689858751"/>
        <c:axId val="689867391"/>
      </c:barChart>
      <c:catAx>
        <c:axId val="68985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867391"/>
        <c:crosses val="autoZero"/>
        <c:auto val="1"/>
        <c:lblAlgn val="ctr"/>
        <c:lblOffset val="100"/>
        <c:noMultiLvlLbl val="0"/>
      </c:catAx>
      <c:valAx>
        <c:axId val="6898673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858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problems_and_opportunities_identification_2025-01-14.xlsx]Parking Purposes!PivotTable3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Parking</a:t>
            </a:r>
            <a:r>
              <a:rPr lang="en-US" baseline="0"/>
              <a:t> Purpose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'Parking Purposes'!$E$1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 Purposes'!$D$2:$D$6</c:f>
              <c:strCache>
                <c:ptCount val="4"/>
                <c:pt idx="0">
                  <c:v>Parking for customers / clients / visitors</c:v>
                </c:pt>
                <c:pt idx="1">
                  <c:v>Parking for employees</c:v>
                </c:pt>
                <c:pt idx="2">
                  <c:v>Parking for undertaking deliveries or similar</c:v>
                </c:pt>
                <c:pt idx="3">
                  <c:v>Other</c:v>
                </c:pt>
              </c:strCache>
            </c:strRef>
          </c:cat>
          <c:val>
            <c:numRef>
              <c:f>'Parking Purposes'!$E$2:$E$6</c:f>
              <c:numCache>
                <c:formatCode>0%</c:formatCode>
                <c:ptCount val="4"/>
                <c:pt idx="0">
                  <c:v>0.32323232323232326</c:v>
                </c:pt>
                <c:pt idx="1">
                  <c:v>0.40404040404040403</c:v>
                </c:pt>
                <c:pt idx="2">
                  <c:v>0.23232323232323232</c:v>
                </c:pt>
                <c:pt idx="3">
                  <c:v>4.0404040404040407E-2</c:v>
                </c:pt>
              </c:numCache>
            </c:numRef>
          </c:val>
          <c:extLst>
            <c:ext xmlns:c16="http://schemas.microsoft.com/office/drawing/2014/chart" uri="{C3380CC4-5D6E-409C-BE32-E72D297353CC}">
              <c16:uniqueId val="{00000000-7B56-4EC3-AA59-0DFAC8CED7B2}"/>
            </c:ext>
          </c:extLst>
        </c:ser>
        <c:dLbls>
          <c:dLblPos val="outEnd"/>
          <c:showLegendKey val="0"/>
          <c:showVal val="1"/>
          <c:showCatName val="0"/>
          <c:showSerName val="0"/>
          <c:showPercent val="0"/>
          <c:showBubbleSize val="0"/>
        </c:dLbls>
        <c:gapWidth val="219"/>
        <c:overlap val="-27"/>
        <c:axId val="271462079"/>
        <c:axId val="271465439"/>
      </c:barChart>
      <c:catAx>
        <c:axId val="27146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465439"/>
        <c:crosses val="autoZero"/>
        <c:auto val="1"/>
        <c:lblAlgn val="ctr"/>
        <c:lblOffset val="100"/>
        <c:noMultiLvlLbl val="0"/>
      </c:catAx>
      <c:valAx>
        <c:axId val="2714654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4620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problems_and_opportunities_identification_2025-01-14.xlsx]Parking Types (Town Centre)!PivotTable11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Parking</a:t>
            </a:r>
            <a:r>
              <a:rPr lang="en-US" baseline="0"/>
              <a:t> Types for Business Use (Falkirk town centre)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'Parking Types (Town Centre)'!$D$13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 Types (Town Centre)'!$C$14:$C$21</c:f>
              <c:strCache>
                <c:ptCount val="7"/>
                <c:pt idx="0">
                  <c:v>Disabled Parking</c:v>
                </c:pt>
                <c:pt idx="1">
                  <c:v>Falkirk Council Off-Street Parking</c:v>
                </c:pt>
                <c:pt idx="2">
                  <c:v>Falkirk Council On-Street Parking</c:v>
                </c:pt>
                <c:pt idx="3">
                  <c:v>Informal Off-Street Parking</c:v>
                </c:pt>
                <c:pt idx="4">
                  <c:v>Informal On-Street Parking</c:v>
                </c:pt>
                <c:pt idx="5">
                  <c:v>Other</c:v>
                </c:pt>
                <c:pt idx="6">
                  <c:v>Private Off-Street Parking</c:v>
                </c:pt>
              </c:strCache>
            </c:strRef>
          </c:cat>
          <c:val>
            <c:numRef>
              <c:f>'Parking Types (Town Centre)'!$D$14:$D$21</c:f>
              <c:numCache>
                <c:formatCode>0%</c:formatCode>
                <c:ptCount val="7"/>
                <c:pt idx="0">
                  <c:v>8.5106382978723402E-2</c:v>
                </c:pt>
                <c:pt idx="1">
                  <c:v>0.27659574468085107</c:v>
                </c:pt>
                <c:pt idx="2">
                  <c:v>0.1702127659574468</c:v>
                </c:pt>
                <c:pt idx="3">
                  <c:v>4.2553191489361701E-2</c:v>
                </c:pt>
                <c:pt idx="4">
                  <c:v>0.10638297872340426</c:v>
                </c:pt>
                <c:pt idx="5">
                  <c:v>0</c:v>
                </c:pt>
                <c:pt idx="6">
                  <c:v>0.31914893617021278</c:v>
                </c:pt>
              </c:numCache>
            </c:numRef>
          </c:val>
          <c:extLst>
            <c:ext xmlns:c16="http://schemas.microsoft.com/office/drawing/2014/chart" uri="{C3380CC4-5D6E-409C-BE32-E72D297353CC}">
              <c16:uniqueId val="{00000000-8D9F-42D1-B7C6-F7E16A7947A0}"/>
            </c:ext>
          </c:extLst>
        </c:ser>
        <c:dLbls>
          <c:dLblPos val="outEnd"/>
          <c:showLegendKey val="0"/>
          <c:showVal val="1"/>
          <c:showCatName val="0"/>
          <c:showSerName val="0"/>
          <c:showPercent val="0"/>
          <c:showBubbleSize val="0"/>
        </c:dLbls>
        <c:gapWidth val="219"/>
        <c:overlap val="-27"/>
        <c:axId val="207505343"/>
        <c:axId val="207501983"/>
      </c:barChart>
      <c:catAx>
        <c:axId val="20750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01983"/>
        <c:crosses val="autoZero"/>
        <c:auto val="1"/>
        <c:lblAlgn val="ctr"/>
        <c:lblOffset val="100"/>
        <c:noMultiLvlLbl val="0"/>
      </c:catAx>
      <c:valAx>
        <c:axId val="2075019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053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problems_and_opportunities_identification_2025-01-14.xlsx]Parking Time Periods!PivotTable13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Parking</a:t>
            </a:r>
            <a:r>
              <a:rPr lang="en-US" baseline="0"/>
              <a:t> Use- Times of Day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'Parking Time Periods'!$E$1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 Time Periods'!$D$2:$D$6</c:f>
              <c:strCache>
                <c:ptCount val="4"/>
                <c:pt idx="0">
                  <c:v>Early Afternoon (12noon - 3pm)</c:v>
                </c:pt>
                <c:pt idx="1">
                  <c:v>Evening (6pm - 10pm)</c:v>
                </c:pt>
                <c:pt idx="2">
                  <c:v>Late Afternoon (3pm - 6pm)</c:v>
                </c:pt>
                <c:pt idx="3">
                  <c:v>Morning (8am - 12noon)</c:v>
                </c:pt>
              </c:strCache>
            </c:strRef>
          </c:cat>
          <c:val>
            <c:numRef>
              <c:f>'Parking Time Periods'!$E$2:$E$6</c:f>
              <c:numCache>
                <c:formatCode>0%</c:formatCode>
                <c:ptCount val="4"/>
                <c:pt idx="0">
                  <c:v>0.33088235294117646</c:v>
                </c:pt>
                <c:pt idx="1">
                  <c:v>6.6176470588235295E-2</c:v>
                </c:pt>
                <c:pt idx="2">
                  <c:v>0.27941176470588236</c:v>
                </c:pt>
                <c:pt idx="3">
                  <c:v>0.3235294117647059</c:v>
                </c:pt>
              </c:numCache>
            </c:numRef>
          </c:val>
          <c:extLst>
            <c:ext xmlns:c16="http://schemas.microsoft.com/office/drawing/2014/chart" uri="{C3380CC4-5D6E-409C-BE32-E72D297353CC}">
              <c16:uniqueId val="{00000000-8443-483B-8750-E19AAF9E69C3}"/>
            </c:ext>
          </c:extLst>
        </c:ser>
        <c:dLbls>
          <c:dLblPos val="outEnd"/>
          <c:showLegendKey val="0"/>
          <c:showVal val="1"/>
          <c:showCatName val="0"/>
          <c:showSerName val="0"/>
          <c:showPercent val="0"/>
          <c:showBubbleSize val="0"/>
        </c:dLbls>
        <c:gapWidth val="219"/>
        <c:overlap val="-27"/>
        <c:axId val="1153963647"/>
        <c:axId val="282117967"/>
      </c:barChart>
      <c:catAx>
        <c:axId val="115396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17967"/>
        <c:crosses val="autoZero"/>
        <c:auto val="1"/>
        <c:lblAlgn val="ctr"/>
        <c:lblOffset val="100"/>
        <c:noMultiLvlLbl val="0"/>
      </c:catAx>
      <c:valAx>
        <c:axId val="28211796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963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problems_and_opportunities_identification_2025-01-14.xlsx]Parking Types (Disabled)!PivotTable16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Parking</a:t>
            </a:r>
            <a:r>
              <a:rPr lang="en-GB" baseline="0"/>
              <a:t> Types- Disabled Parking</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'Parking Types (Disabled)'!$E$1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 Types (Disabled)'!$D$2:$D$6</c:f>
              <c:strCache>
                <c:ptCount val="4"/>
                <c:pt idx="0">
                  <c:v>Falkirk Council Off-Street Disabled Parking</c:v>
                </c:pt>
                <c:pt idx="1">
                  <c:v>Falkirk Council On-Street Disabled Parking</c:v>
                </c:pt>
                <c:pt idx="2">
                  <c:v>Private Off-Street Disabled Parking</c:v>
                </c:pt>
                <c:pt idx="3">
                  <c:v>Other</c:v>
                </c:pt>
              </c:strCache>
            </c:strRef>
          </c:cat>
          <c:val>
            <c:numRef>
              <c:f>'Parking Types (Disabled)'!$E$2:$E$6</c:f>
              <c:numCache>
                <c:formatCode>0%</c:formatCode>
                <c:ptCount val="4"/>
                <c:pt idx="0">
                  <c:v>0.1111111111111111</c:v>
                </c:pt>
                <c:pt idx="1">
                  <c:v>0.61111111111111116</c:v>
                </c:pt>
                <c:pt idx="2">
                  <c:v>0.1111111111111111</c:v>
                </c:pt>
                <c:pt idx="3">
                  <c:v>0.16666666666666666</c:v>
                </c:pt>
              </c:numCache>
            </c:numRef>
          </c:val>
          <c:extLst>
            <c:ext xmlns:c16="http://schemas.microsoft.com/office/drawing/2014/chart" uri="{C3380CC4-5D6E-409C-BE32-E72D297353CC}">
              <c16:uniqueId val="{00000000-2D8D-407E-AB03-7A4BCB62C366}"/>
            </c:ext>
          </c:extLst>
        </c:ser>
        <c:dLbls>
          <c:dLblPos val="outEnd"/>
          <c:showLegendKey val="0"/>
          <c:showVal val="1"/>
          <c:showCatName val="0"/>
          <c:showSerName val="0"/>
          <c:showPercent val="0"/>
          <c:showBubbleSize val="0"/>
        </c:dLbls>
        <c:gapWidth val="219"/>
        <c:overlap val="-27"/>
        <c:axId val="683160127"/>
        <c:axId val="664044143"/>
      </c:barChart>
      <c:catAx>
        <c:axId val="68316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44143"/>
        <c:crosses val="autoZero"/>
        <c:auto val="1"/>
        <c:lblAlgn val="ctr"/>
        <c:lblOffset val="100"/>
        <c:noMultiLvlLbl val="0"/>
      </c:catAx>
      <c:valAx>
        <c:axId val="6640441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1601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problems_and_opportunities_identification_2025-01-14.xlsx]Parking Frequency!PivotTable19</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'Parking Frequency'!$B$1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 Frequency'!$A$2:$A$7</c:f>
              <c:strCache>
                <c:ptCount val="5"/>
                <c:pt idx="0">
                  <c:v>Less than 1 time per month</c:v>
                </c:pt>
                <c:pt idx="1">
                  <c:v>1-2 times per month</c:v>
                </c:pt>
                <c:pt idx="2">
                  <c:v>1-2 times per week</c:v>
                </c:pt>
                <c:pt idx="3">
                  <c:v>Everyday</c:v>
                </c:pt>
                <c:pt idx="4">
                  <c:v>Everyday (multiple times per day)</c:v>
                </c:pt>
              </c:strCache>
            </c:strRef>
          </c:cat>
          <c:val>
            <c:numRef>
              <c:f>'Parking Frequency'!$B$2:$B$7</c:f>
              <c:numCache>
                <c:formatCode>0%</c:formatCode>
                <c:ptCount val="5"/>
                <c:pt idx="0">
                  <c:v>7.6923076923076927E-2</c:v>
                </c:pt>
                <c:pt idx="1">
                  <c:v>0.15384615384615385</c:v>
                </c:pt>
                <c:pt idx="2">
                  <c:v>0.15384615384615385</c:v>
                </c:pt>
                <c:pt idx="3">
                  <c:v>0.30769230769230771</c:v>
                </c:pt>
                <c:pt idx="4">
                  <c:v>0.30769230769230771</c:v>
                </c:pt>
              </c:numCache>
            </c:numRef>
          </c:val>
          <c:extLst>
            <c:ext xmlns:c16="http://schemas.microsoft.com/office/drawing/2014/chart" uri="{C3380CC4-5D6E-409C-BE32-E72D297353CC}">
              <c16:uniqueId val="{00000000-FA2C-47D8-95BF-BAEF6F7A6959}"/>
            </c:ext>
          </c:extLst>
        </c:ser>
        <c:dLbls>
          <c:dLblPos val="outEnd"/>
          <c:showLegendKey val="0"/>
          <c:showVal val="1"/>
          <c:showCatName val="0"/>
          <c:showSerName val="0"/>
          <c:showPercent val="0"/>
          <c:showBubbleSize val="0"/>
        </c:dLbls>
        <c:gapWidth val="219"/>
        <c:overlap val="-27"/>
        <c:axId val="692712591"/>
        <c:axId val="692713071"/>
      </c:barChart>
      <c:catAx>
        <c:axId val="69271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13071"/>
        <c:crosses val="autoZero"/>
        <c:auto val="1"/>
        <c:lblAlgn val="ctr"/>
        <c:lblOffset val="100"/>
        <c:noMultiLvlLbl val="0"/>
      </c:catAx>
      <c:valAx>
        <c:axId val="6927130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125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problems_and_opportunities_identification_2025-01-14.xlsx]Problems!PivotTable24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Summary</a:t>
            </a:r>
            <a:r>
              <a:rPr lang="en-US" baseline="0"/>
              <a:t> of Problems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Problems!$E$1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Problems!$D$2:$D$13</c:f>
              <c:strCache>
                <c:ptCount val="11"/>
                <c:pt idx="0">
                  <c:v>Cost of parking</c:v>
                </c:pt>
                <c:pt idx="1">
                  <c:v>Lack of cycle parking</c:v>
                </c:pt>
                <c:pt idx="2">
                  <c:v>Lack of disabled parking</c:v>
                </c:pt>
                <c:pt idx="3">
                  <c:v>Lack of Electric Vehicle charging facilities</c:v>
                </c:pt>
                <c:pt idx="4">
                  <c:v>Lack of general parking</c:v>
                </c:pt>
                <c:pt idx="5">
                  <c:v>Loading / deliveries</c:v>
                </c:pt>
                <c:pt idx="6">
                  <c:v>Location of parking</c:v>
                </c:pt>
                <c:pt idx="7">
                  <c:v>Parking access for customers / clients / visitors</c:v>
                </c:pt>
                <c:pt idx="8">
                  <c:v>Parking access for employees</c:v>
                </c:pt>
                <c:pt idx="9">
                  <c:v>Too much parking</c:v>
                </c:pt>
                <c:pt idx="10">
                  <c:v>Other</c:v>
                </c:pt>
              </c:strCache>
            </c:strRef>
          </c:cat>
          <c:val>
            <c:numRef>
              <c:f>Problems!$E$2:$E$13</c:f>
              <c:numCache>
                <c:formatCode>0%</c:formatCode>
                <c:ptCount val="11"/>
                <c:pt idx="0">
                  <c:v>0.296875</c:v>
                </c:pt>
                <c:pt idx="1">
                  <c:v>1.5625E-2</c:v>
                </c:pt>
                <c:pt idx="2">
                  <c:v>6.25E-2</c:v>
                </c:pt>
                <c:pt idx="3">
                  <c:v>1.5625E-2</c:v>
                </c:pt>
                <c:pt idx="4">
                  <c:v>0.1875</c:v>
                </c:pt>
                <c:pt idx="5">
                  <c:v>6.25E-2</c:v>
                </c:pt>
                <c:pt idx="6">
                  <c:v>6.25E-2</c:v>
                </c:pt>
                <c:pt idx="7">
                  <c:v>4.6875E-2</c:v>
                </c:pt>
                <c:pt idx="8">
                  <c:v>9.375E-2</c:v>
                </c:pt>
                <c:pt idx="9">
                  <c:v>3.125E-2</c:v>
                </c:pt>
                <c:pt idx="10">
                  <c:v>0.125</c:v>
                </c:pt>
              </c:numCache>
            </c:numRef>
          </c:val>
          <c:extLst>
            <c:ext xmlns:c16="http://schemas.microsoft.com/office/drawing/2014/chart" uri="{C3380CC4-5D6E-409C-BE32-E72D297353CC}">
              <c16:uniqueId val="{00000000-026B-4B17-8463-D78264AAB801}"/>
            </c:ext>
          </c:extLst>
        </c:ser>
        <c:dLbls>
          <c:dLblPos val="outEnd"/>
          <c:showLegendKey val="0"/>
          <c:showVal val="1"/>
          <c:showCatName val="0"/>
          <c:showSerName val="0"/>
          <c:showPercent val="0"/>
          <c:showBubbleSize val="0"/>
        </c:dLbls>
        <c:gapWidth val="219"/>
        <c:overlap val="-27"/>
        <c:axId val="591393311"/>
        <c:axId val="591389951"/>
      </c:barChart>
      <c:catAx>
        <c:axId val="59139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389951"/>
        <c:crosses val="autoZero"/>
        <c:auto val="1"/>
        <c:lblAlgn val="ctr"/>
        <c:lblOffset val="100"/>
        <c:noMultiLvlLbl val="0"/>
      </c:catAx>
      <c:valAx>
        <c:axId val="5913899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39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[Business Survey problems_and_opportunities_identification_2025-01-14.xlsx]Opportunities!PivotTable25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Summary</a:t>
            </a:r>
            <a:r>
              <a:rPr lang="en-US" baseline="0"/>
              <a:t> of Opportunities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Opportunities!$E$1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Opportunities!$D$2:$D$10</c:f>
              <c:strCache>
                <c:ptCount val="8"/>
                <c:pt idx="0">
                  <c:v>Improve access for loading / deliveries</c:v>
                </c:pt>
                <c:pt idx="1">
                  <c:v>Improve access to parking for employees</c:v>
                </c:pt>
                <c:pt idx="2">
                  <c:v>Improve quality of existing parking</c:v>
                </c:pt>
                <c:pt idx="3">
                  <c:v>Provide more disabled parking</c:v>
                </c:pt>
                <c:pt idx="4">
                  <c:v>Provide more Electric Vehicle facilities</c:v>
                </c:pt>
                <c:pt idx="5">
                  <c:v>Provide more general parking</c:v>
                </c:pt>
                <c:pt idx="6">
                  <c:v>Reduce / repurpose existing parking</c:v>
                </c:pt>
                <c:pt idx="7">
                  <c:v>Reduce cost of parking</c:v>
                </c:pt>
              </c:strCache>
            </c:strRef>
          </c:cat>
          <c:val>
            <c:numRef>
              <c:f>Opportunities!$E$2:$E$10</c:f>
              <c:numCache>
                <c:formatCode>0%</c:formatCode>
                <c:ptCount val="8"/>
                <c:pt idx="0">
                  <c:v>3.7037037037037035E-2</c:v>
                </c:pt>
                <c:pt idx="1">
                  <c:v>7.407407407407407E-2</c:v>
                </c:pt>
                <c:pt idx="2">
                  <c:v>7.407407407407407E-2</c:v>
                </c:pt>
                <c:pt idx="3">
                  <c:v>3.7037037037037035E-2</c:v>
                </c:pt>
                <c:pt idx="4">
                  <c:v>3.7037037037037035E-2</c:v>
                </c:pt>
                <c:pt idx="5">
                  <c:v>0.25925925925925924</c:v>
                </c:pt>
                <c:pt idx="6">
                  <c:v>7.407407407407407E-2</c:v>
                </c:pt>
                <c:pt idx="7">
                  <c:v>0.40740740740740738</c:v>
                </c:pt>
              </c:numCache>
            </c:numRef>
          </c:val>
          <c:extLst>
            <c:ext xmlns:c16="http://schemas.microsoft.com/office/drawing/2014/chart" uri="{C3380CC4-5D6E-409C-BE32-E72D297353CC}">
              <c16:uniqueId val="{00000000-A72E-4C41-BB6C-C6A1A290301B}"/>
            </c:ext>
          </c:extLst>
        </c:ser>
        <c:dLbls>
          <c:dLblPos val="outEnd"/>
          <c:showLegendKey val="0"/>
          <c:showVal val="1"/>
          <c:showCatName val="0"/>
          <c:showSerName val="0"/>
          <c:showPercent val="0"/>
          <c:showBubbleSize val="0"/>
        </c:dLbls>
        <c:gapWidth val="219"/>
        <c:overlap val="-27"/>
        <c:axId val="682531727"/>
        <c:axId val="682532207"/>
      </c:barChart>
      <c:catAx>
        <c:axId val="68253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532207"/>
        <c:crosses val="autoZero"/>
        <c:auto val="1"/>
        <c:lblAlgn val="ctr"/>
        <c:lblOffset val="100"/>
        <c:noMultiLvlLbl val="0"/>
      </c:catAx>
      <c:valAx>
        <c:axId val="68253220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5317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Pages>
  <Words>916</Words>
  <Characters>5222</Characters>
  <Application>Microsoft Office Word</Application>
  <DocSecurity>0</DocSecurity>
  <Lines>43</Lines>
  <Paragraphs>12</Paragraphs>
  <ScaleCrop>false</ScaleCrop>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JamieM Smith</dc:creator>
  <cp:keywords/>
  <dc:description/>
  <cp:lastModifiedBy>JamieM Smith</cp:lastModifiedBy>
  <cp:revision>2</cp:revision>
  <dcterms:created xsi:type="dcterms:W3CDTF">2025-01-29T12:03:00Z</dcterms:created>
  <dcterms:modified xsi:type="dcterms:W3CDTF">2025-01-29T12:03:00Z</dcterms:modified>
</cp:coreProperties>
</file>