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7E6F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Interim Review of Polling Districts and Polling Places</w:t>
      </w:r>
    </w:p>
    <w:p w14:paraId="165129AA" w14:textId="75873241" w:rsidR="00712F59" w:rsidRPr="007C2FA1" w:rsidRDefault="00712F59" w:rsidP="00712F59">
      <w:pPr>
        <w:rPr>
          <w:rFonts w:cs="Arial"/>
          <w:b/>
          <w:bCs/>
        </w:rPr>
      </w:pPr>
      <w:r w:rsidRPr="007C2FA1">
        <w:rPr>
          <w:rFonts w:cs="Arial"/>
          <w:b/>
          <w:bCs/>
        </w:rPr>
        <w:t xml:space="preserve">Ward </w:t>
      </w:r>
      <w:r w:rsidR="00904873">
        <w:rPr>
          <w:rFonts w:cs="Arial"/>
          <w:b/>
          <w:bCs/>
        </w:rPr>
        <w:t>6</w:t>
      </w:r>
      <w:r w:rsidRPr="007C2FA1">
        <w:rPr>
          <w:rFonts w:cs="Arial"/>
          <w:b/>
          <w:bCs/>
        </w:rPr>
        <w:t xml:space="preserve"> – </w:t>
      </w:r>
      <w:r w:rsidR="00904873">
        <w:rPr>
          <w:rFonts w:cs="Arial"/>
          <w:b/>
          <w:bCs/>
        </w:rPr>
        <w:t>Falkirk North</w:t>
      </w:r>
    </w:p>
    <w:p w14:paraId="42B82138" w14:textId="77777777" w:rsidR="00712F59" w:rsidRPr="007C2FA1" w:rsidRDefault="00712F59" w:rsidP="00712F59">
      <w:pPr>
        <w:pStyle w:val="NoSpacing"/>
        <w:rPr>
          <w:rFonts w:ascii="Arial" w:hAnsi="Arial" w:cs="Arial"/>
        </w:rPr>
      </w:pPr>
    </w:p>
    <w:p w14:paraId="2CDF3F9B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Returning Officer’s Submission</w:t>
      </w:r>
    </w:p>
    <w:p w14:paraId="59D43BFB" w14:textId="77777777" w:rsidR="00931A32" w:rsidRPr="007C2FA1" w:rsidRDefault="00931A32">
      <w:pPr>
        <w:rPr>
          <w:rFonts w:cs="Arial"/>
        </w:rPr>
      </w:pPr>
    </w:p>
    <w:p w14:paraId="75157F19" w14:textId="71202AD1" w:rsidR="000805EB" w:rsidRPr="00DD6ADA" w:rsidRDefault="004259E5">
      <w:pPr>
        <w:rPr>
          <w:rFonts w:cs="Arial"/>
        </w:rPr>
      </w:pPr>
      <w:r w:rsidRPr="00DD6ADA">
        <w:rPr>
          <w:rFonts w:cs="Arial"/>
        </w:rPr>
        <w:t>T</w:t>
      </w:r>
      <w:r w:rsidR="000805EB" w:rsidRPr="00DD6ADA">
        <w:rPr>
          <w:rFonts w:cs="Arial"/>
        </w:rPr>
        <w:t xml:space="preserve">he main revisions in </w:t>
      </w:r>
      <w:r w:rsidR="00904873" w:rsidRPr="00904873">
        <w:rPr>
          <w:rFonts w:cs="Arial"/>
        </w:rPr>
        <w:t xml:space="preserve">Falkirk North </w:t>
      </w:r>
      <w:r w:rsidR="000805EB" w:rsidRPr="00DD6ADA">
        <w:rPr>
          <w:rFonts w:cs="Arial"/>
        </w:rPr>
        <w:t>are:</w:t>
      </w:r>
    </w:p>
    <w:p w14:paraId="643CE223" w14:textId="458E51C0" w:rsidR="009B2D15" w:rsidRPr="00DD6ADA" w:rsidRDefault="009B2D15" w:rsidP="009B2D15">
      <w:pPr>
        <w:rPr>
          <w:rFonts w:cs="Arial"/>
        </w:rPr>
      </w:pPr>
      <w:r w:rsidRPr="00DD6ADA">
        <w:rPr>
          <w:rFonts w:cs="Arial"/>
        </w:rPr>
        <w:t xml:space="preserve">You can view the Returning Officer’s Proposal here - </w:t>
      </w:r>
      <w:hyperlink r:id="rId8" w:history="1">
        <w:r w:rsidR="00DD6ADA" w:rsidRPr="00724A29">
          <w:rPr>
            <w:rStyle w:val="Hyperlink"/>
            <w:rFonts w:eastAsia="Times New Roman"/>
          </w:rPr>
          <w:t xml:space="preserve">Ward </w:t>
        </w:r>
        <w:r w:rsidR="00904873" w:rsidRPr="00724A29">
          <w:rPr>
            <w:rStyle w:val="Hyperlink"/>
            <w:rFonts w:eastAsia="Times New Roman"/>
          </w:rPr>
          <w:t>6</w:t>
        </w:r>
        <w:r w:rsidR="00DD6ADA" w:rsidRPr="00724A29">
          <w:rPr>
            <w:rStyle w:val="Hyperlink"/>
            <w:rFonts w:eastAsia="Times New Roman"/>
          </w:rPr>
          <w:t xml:space="preserve"> Polling Consultation</w:t>
        </w:r>
      </w:hyperlink>
      <w:r w:rsidRPr="00DD6ADA">
        <w:rPr>
          <w:rFonts w:cs="Arial"/>
        </w:rPr>
        <w:t>.</w:t>
      </w:r>
    </w:p>
    <w:p w14:paraId="490F1F9F" w14:textId="77777777" w:rsidR="009B2D15" w:rsidRPr="007C2FA1" w:rsidRDefault="009B2D15">
      <w:pPr>
        <w:rPr>
          <w:rFonts w:cs="Arial"/>
        </w:rPr>
      </w:pPr>
    </w:p>
    <w:p w14:paraId="7327FA38" w14:textId="57042C45" w:rsidR="000805EB" w:rsidRPr="007C2FA1" w:rsidRDefault="000805EB">
      <w:pPr>
        <w:rPr>
          <w:rFonts w:cs="Arial"/>
        </w:rPr>
      </w:pPr>
      <w:r w:rsidRPr="007C2FA1">
        <w:rPr>
          <w:rFonts w:cs="Arial"/>
        </w:rPr>
        <w:t>Polling Place changes:</w:t>
      </w:r>
    </w:p>
    <w:p w14:paraId="05C5E366" w14:textId="3B6910D4" w:rsidR="000805EB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Remove allocation of </w:t>
      </w:r>
      <w:r w:rsidR="0029607E">
        <w:rPr>
          <w:rFonts w:cs="Arial"/>
        </w:rPr>
        <w:t>Carmuirs</w:t>
      </w:r>
      <w:r w:rsidR="00611ABB">
        <w:rPr>
          <w:rFonts w:cs="Arial"/>
        </w:rPr>
        <w:t xml:space="preserve"> Primary School</w:t>
      </w:r>
    </w:p>
    <w:p w14:paraId="2C8E3634" w14:textId="4FB51D03" w:rsidR="00F8370C" w:rsidRPr="007C2FA1" w:rsidRDefault="003A190F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 xml:space="preserve">Remove allocation of </w:t>
      </w:r>
      <w:r w:rsidR="0029607E">
        <w:rPr>
          <w:rFonts w:cs="Arial"/>
        </w:rPr>
        <w:t>Mobile units at Lidl Car Park</w:t>
      </w:r>
    </w:p>
    <w:p w14:paraId="3174680A" w14:textId="101EAB97" w:rsidR="000805EB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Include allocation of </w:t>
      </w:r>
      <w:r w:rsidR="00701DE3">
        <w:rPr>
          <w:rFonts w:cs="Arial"/>
        </w:rPr>
        <w:t>Mobile units at Sunnyside Playing Fields Car Park</w:t>
      </w:r>
    </w:p>
    <w:p w14:paraId="38BE5894" w14:textId="77777777" w:rsidR="000805EB" w:rsidRPr="007C2FA1" w:rsidRDefault="000805EB" w:rsidP="000805EB">
      <w:pPr>
        <w:rPr>
          <w:rFonts w:cs="Arial"/>
        </w:rPr>
      </w:pPr>
    </w:p>
    <w:p w14:paraId="224D061D" w14:textId="43229FA5" w:rsidR="000805EB" w:rsidRPr="007C2FA1" w:rsidRDefault="000805EB" w:rsidP="000805EB">
      <w:pPr>
        <w:rPr>
          <w:rFonts w:cs="Arial"/>
        </w:rPr>
      </w:pPr>
      <w:r w:rsidRPr="007C2FA1">
        <w:rPr>
          <w:rFonts w:cs="Arial"/>
        </w:rPr>
        <w:t xml:space="preserve">Polling District changes: </w:t>
      </w:r>
    </w:p>
    <w:p w14:paraId="2E2F6223" w14:textId="35E701E8" w:rsidR="002F1934" w:rsidRDefault="00E12B97" w:rsidP="00B40BA5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Merging</w:t>
      </w:r>
      <w:r w:rsidR="00B40BA5" w:rsidRPr="007C2FA1">
        <w:rPr>
          <w:rFonts w:cs="Arial"/>
        </w:rPr>
        <w:t xml:space="preserve"> of</w:t>
      </w:r>
      <w:r w:rsidR="002F1934">
        <w:rPr>
          <w:rFonts w:cs="Arial"/>
        </w:rPr>
        <w:t>:</w:t>
      </w:r>
    </w:p>
    <w:p w14:paraId="56D6E11F" w14:textId="77777777" w:rsidR="002F1934" w:rsidRDefault="00005AE6" w:rsidP="002F1934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</w:t>
      </w:r>
      <w:r w:rsidR="00AE460B">
        <w:rPr>
          <w:rFonts w:cs="Arial"/>
        </w:rPr>
        <w:t>6</w:t>
      </w:r>
      <w:r w:rsidR="00233147">
        <w:rPr>
          <w:rFonts w:cs="Arial"/>
        </w:rPr>
        <w:t>11 New Carron,</w:t>
      </w:r>
    </w:p>
    <w:p w14:paraId="3750EBF1" w14:textId="77777777" w:rsidR="002F1934" w:rsidRDefault="00233147" w:rsidP="002F1934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FW6</w:t>
      </w:r>
      <w:r w:rsidR="00AE460B">
        <w:rPr>
          <w:rFonts w:cs="Arial"/>
        </w:rPr>
        <w:t>12</w:t>
      </w:r>
      <w:r w:rsidR="00B40BA5" w:rsidRPr="007C2FA1">
        <w:rPr>
          <w:rFonts w:cs="Arial"/>
        </w:rPr>
        <w:t xml:space="preserve"> </w:t>
      </w:r>
      <w:r>
        <w:rPr>
          <w:rFonts w:cs="Arial"/>
        </w:rPr>
        <w:t>Bainsford</w:t>
      </w:r>
      <w:r w:rsidR="002F1934">
        <w:rPr>
          <w:rFonts w:cs="Arial"/>
        </w:rPr>
        <w:t>,</w:t>
      </w:r>
      <w:r>
        <w:rPr>
          <w:rFonts w:cs="Arial"/>
        </w:rPr>
        <w:t xml:space="preserve"> and</w:t>
      </w:r>
    </w:p>
    <w:p w14:paraId="7EE32D4D" w14:textId="77777777" w:rsidR="00D65023" w:rsidRDefault="00233147" w:rsidP="00D65023">
      <w:pPr>
        <w:pStyle w:val="ListParagraph"/>
        <w:numPr>
          <w:ilvl w:val="1"/>
          <w:numId w:val="2"/>
        </w:numPr>
        <w:rPr>
          <w:rFonts w:cs="Arial"/>
        </w:rPr>
      </w:pPr>
      <w:r w:rsidRPr="00D65023">
        <w:rPr>
          <w:rFonts w:cs="Arial"/>
        </w:rPr>
        <w:t xml:space="preserve">FW615 </w:t>
      </w:r>
      <w:r w:rsidR="002F1934" w:rsidRPr="00D65023">
        <w:rPr>
          <w:rFonts w:cs="Arial"/>
        </w:rPr>
        <w:t>Dawson</w:t>
      </w:r>
      <w:r w:rsidR="00D65023">
        <w:rPr>
          <w:rFonts w:cs="Arial"/>
        </w:rPr>
        <w:t>.</w:t>
      </w:r>
    </w:p>
    <w:p w14:paraId="6D1C7F20" w14:textId="2706C236" w:rsidR="00B40BA5" w:rsidRPr="00D65023" w:rsidRDefault="00D65023" w:rsidP="00D65023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I</w:t>
      </w:r>
      <w:r w:rsidR="002F1934" w:rsidRPr="00D65023">
        <w:rPr>
          <w:rFonts w:cs="Arial"/>
        </w:rPr>
        <w:t>nto</w:t>
      </w:r>
      <w:r w:rsidR="00A771A1" w:rsidRPr="00D65023">
        <w:rPr>
          <w:rFonts w:cs="Arial"/>
        </w:rPr>
        <w:t>:</w:t>
      </w:r>
    </w:p>
    <w:p w14:paraId="1F183AF2" w14:textId="0C695DC4" w:rsidR="00A771A1" w:rsidRPr="00A771A1" w:rsidRDefault="00A771A1" w:rsidP="00A771A1">
      <w:pPr>
        <w:pStyle w:val="ListParagraph"/>
        <w:numPr>
          <w:ilvl w:val="1"/>
          <w:numId w:val="2"/>
        </w:numPr>
        <w:rPr>
          <w:rFonts w:cs="Arial"/>
          <w:b/>
          <w:bCs/>
        </w:rPr>
      </w:pPr>
      <w:r w:rsidRPr="00A771A1">
        <w:rPr>
          <w:rFonts w:cs="Arial"/>
          <w:b/>
          <w:bCs/>
        </w:rPr>
        <w:t>FW613 Mungal</w:t>
      </w:r>
    </w:p>
    <w:p w14:paraId="25951BD5" w14:textId="039BE84C" w:rsidR="00A771A1" w:rsidRPr="00A771A1" w:rsidRDefault="00A771A1" w:rsidP="00A771A1">
      <w:pPr>
        <w:pStyle w:val="ListParagraph"/>
        <w:numPr>
          <w:ilvl w:val="1"/>
          <w:numId w:val="2"/>
        </w:numPr>
        <w:rPr>
          <w:rFonts w:cs="Arial"/>
          <w:b/>
          <w:bCs/>
        </w:rPr>
      </w:pPr>
      <w:r w:rsidRPr="00A771A1">
        <w:rPr>
          <w:rFonts w:cs="Arial"/>
          <w:b/>
          <w:bCs/>
        </w:rPr>
        <w:t>FW616 Bainsford</w:t>
      </w:r>
    </w:p>
    <w:p w14:paraId="3A78A784" w14:textId="54FD0F6D" w:rsidR="00D65023" w:rsidRDefault="00D65023" w:rsidP="00D65023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>M</w:t>
      </w:r>
      <w:r w:rsidR="00E12B97">
        <w:rPr>
          <w:rFonts w:cs="Arial"/>
        </w:rPr>
        <w:t xml:space="preserve">erging </w:t>
      </w:r>
      <w:r w:rsidRPr="007C2FA1">
        <w:rPr>
          <w:rFonts w:cs="Arial"/>
        </w:rPr>
        <w:t>of</w:t>
      </w:r>
      <w:r>
        <w:rPr>
          <w:rFonts w:cs="Arial"/>
        </w:rPr>
        <w:t>:</w:t>
      </w:r>
    </w:p>
    <w:p w14:paraId="285BEC92" w14:textId="6D5132A6" w:rsidR="00D65023" w:rsidRDefault="00DF51A6" w:rsidP="00D65023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FW6</w:t>
      </w:r>
      <w:r w:rsidR="00D077E0">
        <w:rPr>
          <w:rFonts w:cs="Arial"/>
        </w:rPr>
        <w:t>5</w:t>
      </w:r>
      <w:r>
        <w:rPr>
          <w:rFonts w:cs="Arial"/>
        </w:rPr>
        <w:t>0</w:t>
      </w:r>
      <w:r w:rsidR="00D077E0">
        <w:rPr>
          <w:rFonts w:cs="Arial"/>
        </w:rPr>
        <w:t xml:space="preserve"> Camelon East</w:t>
      </w:r>
    </w:p>
    <w:p w14:paraId="0EDE4F4C" w14:textId="5745010F" w:rsidR="00D65023" w:rsidRDefault="00DF51A6" w:rsidP="00D65023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</w:rPr>
        <w:t>FW65</w:t>
      </w:r>
      <w:r w:rsidR="00D077E0">
        <w:rPr>
          <w:rFonts w:cs="Arial"/>
        </w:rPr>
        <w:t xml:space="preserve">5 Camelon </w:t>
      </w:r>
      <w:proofErr w:type="gramStart"/>
      <w:r w:rsidR="00D077E0">
        <w:rPr>
          <w:rFonts w:cs="Arial"/>
        </w:rPr>
        <w:t>North East</w:t>
      </w:r>
      <w:proofErr w:type="gramEnd"/>
    </w:p>
    <w:p w14:paraId="1C9987BD" w14:textId="608E3E54" w:rsidR="00A771A1" w:rsidRDefault="00D65023" w:rsidP="00D65023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I</w:t>
      </w:r>
      <w:r w:rsidR="00C46698">
        <w:rPr>
          <w:rFonts w:cs="Arial"/>
        </w:rPr>
        <w:t>nto</w:t>
      </w:r>
      <w:r w:rsidR="00A771A1">
        <w:rPr>
          <w:rFonts w:cs="Arial"/>
        </w:rPr>
        <w:t>:</w:t>
      </w:r>
    </w:p>
    <w:p w14:paraId="1683D1C2" w14:textId="48F90EBD" w:rsidR="005D677C" w:rsidRPr="00C27D0F" w:rsidRDefault="00C46698" w:rsidP="00A771A1">
      <w:pPr>
        <w:pStyle w:val="ListParagraph"/>
        <w:numPr>
          <w:ilvl w:val="1"/>
          <w:numId w:val="2"/>
        </w:numPr>
        <w:rPr>
          <w:rFonts w:cs="Arial"/>
        </w:rPr>
      </w:pPr>
      <w:r w:rsidRPr="00C46698">
        <w:rPr>
          <w:rFonts w:cs="Arial"/>
          <w:b/>
          <w:bCs/>
        </w:rPr>
        <w:t>FW651 Camelon</w:t>
      </w:r>
    </w:p>
    <w:p w14:paraId="25428C36" w14:textId="173954C7" w:rsidR="00C27D0F" w:rsidRPr="00C27D0F" w:rsidRDefault="00C27D0F" w:rsidP="00C27D0F">
      <w:pPr>
        <w:pStyle w:val="ListParagraph"/>
        <w:numPr>
          <w:ilvl w:val="0"/>
          <w:numId w:val="2"/>
        </w:numPr>
        <w:rPr>
          <w:rFonts w:cs="Arial"/>
        </w:rPr>
      </w:pPr>
      <w:r w:rsidRPr="00C27D0F">
        <w:rPr>
          <w:rFonts w:cs="Arial"/>
        </w:rPr>
        <w:t xml:space="preserve">Minor </w:t>
      </w:r>
      <w:r>
        <w:rPr>
          <w:rFonts w:cs="Arial"/>
        </w:rPr>
        <w:t>adjustment</w:t>
      </w:r>
      <w:r w:rsidR="00104F79">
        <w:rPr>
          <w:rFonts w:cs="Arial"/>
        </w:rPr>
        <w:t>s</w:t>
      </w:r>
      <w:r>
        <w:rPr>
          <w:rFonts w:cs="Arial"/>
        </w:rPr>
        <w:t xml:space="preserve"> </w:t>
      </w:r>
      <w:r w:rsidR="00793DDF">
        <w:rPr>
          <w:rFonts w:cs="Arial"/>
        </w:rPr>
        <w:t>to</w:t>
      </w:r>
      <w:r>
        <w:rPr>
          <w:rFonts w:cs="Arial"/>
        </w:rPr>
        <w:t xml:space="preserve"> </w:t>
      </w:r>
      <w:r w:rsidR="00104F79">
        <w:rPr>
          <w:rFonts w:cs="Arial"/>
        </w:rPr>
        <w:t xml:space="preserve">FW620 Victoria and FW626 The Bog do not affect </w:t>
      </w:r>
      <w:r w:rsidR="00793DDF">
        <w:rPr>
          <w:rFonts w:cs="Arial"/>
        </w:rPr>
        <w:t>household.</w:t>
      </w:r>
    </w:p>
    <w:p w14:paraId="76C0C05E" w14:textId="77777777" w:rsidR="00712F59" w:rsidRPr="00C27D0F" w:rsidRDefault="00712F59" w:rsidP="00BA57EE">
      <w:pPr>
        <w:rPr>
          <w:rFonts w:cs="Arial"/>
        </w:rPr>
      </w:pPr>
    </w:p>
    <w:p w14:paraId="33C89A94" w14:textId="160934CE" w:rsidR="000532CB" w:rsidRPr="007C2FA1" w:rsidRDefault="000532CB" w:rsidP="000532CB">
      <w:pPr>
        <w:rPr>
          <w:rFonts w:cs="Arial"/>
        </w:rPr>
      </w:pPr>
      <w:r w:rsidRPr="007C2FA1">
        <w:rPr>
          <w:rFonts w:cs="Arial"/>
        </w:rPr>
        <w:t xml:space="preserve">The distance from household to polling place following the revisions in </w:t>
      </w:r>
      <w:r w:rsidR="00904873" w:rsidRPr="00904873">
        <w:rPr>
          <w:rFonts w:cs="Arial"/>
        </w:rPr>
        <w:t xml:space="preserve">Falkirk North </w:t>
      </w:r>
      <w:r w:rsidRPr="007C2FA1">
        <w:rPr>
          <w:rFonts w:cs="Arial"/>
        </w:rPr>
        <w:t>remain consistent with the other areas in Falkirk where over 9</w:t>
      </w:r>
      <w:r w:rsidR="004A4BCD">
        <w:rPr>
          <w:rFonts w:cs="Arial"/>
        </w:rPr>
        <w:t>9</w:t>
      </w:r>
      <w:r w:rsidRPr="007C2FA1">
        <w:rPr>
          <w:rFonts w:cs="Arial"/>
        </w:rPr>
        <w:t>% of households are within 1,500m of their polling place.</w:t>
      </w:r>
    </w:p>
    <w:p w14:paraId="3DD207E0" w14:textId="77777777" w:rsidR="009B2D15" w:rsidRPr="007C2FA1" w:rsidRDefault="009B2D15" w:rsidP="00BA57EE">
      <w:pPr>
        <w:rPr>
          <w:rFonts w:cs="Arial"/>
        </w:rPr>
      </w:pPr>
    </w:p>
    <w:p w14:paraId="7AB73D11" w14:textId="6AD0DD48" w:rsidR="009B2D15" w:rsidRPr="007C2FA1" w:rsidRDefault="009B2D15" w:rsidP="009B2D15">
      <w:pPr>
        <w:pStyle w:val="Caption"/>
        <w:keepNext/>
        <w:rPr>
          <w:rFonts w:cs="Arial"/>
          <w:i w:val="0"/>
          <w:iCs w:val="0"/>
          <w:sz w:val="20"/>
          <w:szCs w:val="20"/>
        </w:rPr>
      </w:pPr>
      <w:r w:rsidRPr="007C2FA1">
        <w:rPr>
          <w:rFonts w:cs="Arial"/>
          <w:i w:val="0"/>
          <w:iCs w:val="0"/>
          <w:sz w:val="20"/>
          <w:szCs w:val="20"/>
        </w:rPr>
        <w:t xml:space="preserve">Table </w:t>
      </w:r>
      <w:r w:rsidRPr="007C2FA1">
        <w:rPr>
          <w:rFonts w:cs="Arial"/>
          <w:i w:val="0"/>
          <w:iCs w:val="0"/>
          <w:sz w:val="20"/>
          <w:szCs w:val="20"/>
        </w:rPr>
        <w:fldChar w:fldCharType="begin"/>
      </w:r>
      <w:r w:rsidRPr="007C2FA1">
        <w:rPr>
          <w:rFonts w:cs="Arial"/>
          <w:i w:val="0"/>
          <w:iCs w:val="0"/>
          <w:sz w:val="20"/>
          <w:szCs w:val="20"/>
        </w:rPr>
        <w:instrText xml:space="preserve"> SEQ Table \* ARABIC </w:instrText>
      </w:r>
      <w:r w:rsidRPr="007C2FA1">
        <w:rPr>
          <w:rFonts w:cs="Arial"/>
          <w:i w:val="0"/>
          <w:iCs w:val="0"/>
          <w:sz w:val="20"/>
          <w:szCs w:val="20"/>
        </w:rPr>
        <w:fldChar w:fldCharType="separate"/>
      </w:r>
      <w:r w:rsidRPr="007C2FA1">
        <w:rPr>
          <w:rFonts w:cs="Arial"/>
          <w:i w:val="0"/>
          <w:iCs w:val="0"/>
          <w:noProof/>
          <w:sz w:val="20"/>
          <w:szCs w:val="20"/>
        </w:rPr>
        <w:t>1</w:t>
      </w:r>
      <w:r w:rsidRPr="007C2FA1">
        <w:rPr>
          <w:rFonts w:cs="Arial"/>
          <w:i w:val="0"/>
          <w:iCs w:val="0"/>
          <w:sz w:val="20"/>
          <w:szCs w:val="20"/>
        </w:rPr>
        <w:fldChar w:fldCharType="end"/>
      </w:r>
      <w:r w:rsidRPr="007C2FA1">
        <w:rPr>
          <w:rFonts w:cs="Arial"/>
          <w:i w:val="0"/>
          <w:iCs w:val="0"/>
          <w:sz w:val="20"/>
          <w:szCs w:val="20"/>
        </w:rPr>
        <w:t xml:space="preserve"> </w:t>
      </w:r>
      <w:r w:rsidR="009B7BB0" w:rsidRPr="009B7BB0">
        <w:rPr>
          <w:rFonts w:cs="Arial"/>
          <w:i w:val="0"/>
          <w:iCs w:val="0"/>
          <w:sz w:val="20"/>
          <w:szCs w:val="20"/>
        </w:rPr>
        <w:t>shows the percentage of households within a straight-line distance to their allocated polling place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B2D15" w:rsidRPr="007C2FA1" w14:paraId="79AA6D14" w14:textId="77777777" w:rsidTr="00CC5E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</w:tcPr>
          <w:p w14:paraId="69D4912C" w14:textId="0B6CF27B" w:rsidR="009B2D15" w:rsidRPr="007C2FA1" w:rsidRDefault="009B2D15" w:rsidP="009B2D1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Distance (km)</w:t>
            </w:r>
          </w:p>
        </w:tc>
        <w:tc>
          <w:tcPr>
            <w:tcW w:w="2254" w:type="dxa"/>
            <w:noWrap/>
          </w:tcPr>
          <w:p w14:paraId="52E51027" w14:textId="7A1F3213" w:rsidR="009B2D15" w:rsidRPr="007C2FA1" w:rsidRDefault="00C06F00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Falkirk North</w:t>
            </w:r>
          </w:p>
        </w:tc>
        <w:tc>
          <w:tcPr>
            <w:tcW w:w="2254" w:type="dxa"/>
            <w:noWrap/>
          </w:tcPr>
          <w:p w14:paraId="38A97C17" w14:textId="3A791453" w:rsidR="009B2D15" w:rsidRPr="007C2FA1" w:rsidRDefault="00C06F00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Falkirk North</w:t>
            </w: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9B2D15"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(cumulative)</w:t>
            </w:r>
          </w:p>
        </w:tc>
        <w:tc>
          <w:tcPr>
            <w:tcW w:w="2254" w:type="dxa"/>
            <w:noWrap/>
          </w:tcPr>
          <w:p w14:paraId="590A429D" w14:textId="1A7DD599" w:rsidR="009B2D15" w:rsidRPr="007C2FA1" w:rsidRDefault="009B2D15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Falkirk (cumulative)</w:t>
            </w:r>
          </w:p>
        </w:tc>
      </w:tr>
      <w:tr w:rsidR="0027693A" w:rsidRPr="007C2FA1" w14:paraId="0CBDD830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80F1D1B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</w:t>
            </w:r>
          </w:p>
        </w:tc>
        <w:tc>
          <w:tcPr>
            <w:tcW w:w="2254" w:type="dxa"/>
            <w:noWrap/>
            <w:hideMark/>
          </w:tcPr>
          <w:p w14:paraId="130481AE" w14:textId="69546407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19.17%</w:t>
            </w:r>
          </w:p>
        </w:tc>
        <w:tc>
          <w:tcPr>
            <w:tcW w:w="2254" w:type="dxa"/>
            <w:noWrap/>
            <w:hideMark/>
          </w:tcPr>
          <w:p w14:paraId="2EEF9F7E" w14:textId="1FAFAD41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19.2%</w:t>
            </w:r>
          </w:p>
        </w:tc>
        <w:tc>
          <w:tcPr>
            <w:tcW w:w="2254" w:type="dxa"/>
            <w:noWrap/>
            <w:hideMark/>
          </w:tcPr>
          <w:p w14:paraId="39C66FDA" w14:textId="6FFB0B20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19.0%</w:t>
            </w:r>
          </w:p>
        </w:tc>
      </w:tr>
      <w:tr w:rsidR="0027693A" w:rsidRPr="007C2FA1" w14:paraId="70512CE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A1B62AE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</w:t>
            </w:r>
          </w:p>
        </w:tc>
        <w:tc>
          <w:tcPr>
            <w:tcW w:w="2254" w:type="dxa"/>
            <w:noWrap/>
            <w:hideMark/>
          </w:tcPr>
          <w:p w14:paraId="36F0C206" w14:textId="0AF4D04E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34.84%</w:t>
            </w:r>
          </w:p>
        </w:tc>
        <w:tc>
          <w:tcPr>
            <w:tcW w:w="2254" w:type="dxa"/>
            <w:noWrap/>
            <w:hideMark/>
          </w:tcPr>
          <w:p w14:paraId="4D50238B" w14:textId="17E636BB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54.0%</w:t>
            </w:r>
          </w:p>
        </w:tc>
        <w:tc>
          <w:tcPr>
            <w:tcW w:w="2254" w:type="dxa"/>
            <w:noWrap/>
            <w:hideMark/>
          </w:tcPr>
          <w:p w14:paraId="1670614B" w14:textId="0A01918B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53.1%</w:t>
            </w:r>
          </w:p>
        </w:tc>
      </w:tr>
      <w:tr w:rsidR="0027693A" w:rsidRPr="007C2FA1" w14:paraId="511EEEF6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534454C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2254" w:type="dxa"/>
            <w:noWrap/>
            <w:hideMark/>
          </w:tcPr>
          <w:p w14:paraId="2FB366C3" w14:textId="20B81CE4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24.82%</w:t>
            </w:r>
          </w:p>
        </w:tc>
        <w:tc>
          <w:tcPr>
            <w:tcW w:w="2254" w:type="dxa"/>
            <w:noWrap/>
            <w:hideMark/>
          </w:tcPr>
          <w:p w14:paraId="107A2687" w14:textId="76776884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78.8%</w:t>
            </w:r>
          </w:p>
        </w:tc>
        <w:tc>
          <w:tcPr>
            <w:tcW w:w="2254" w:type="dxa"/>
            <w:noWrap/>
            <w:hideMark/>
          </w:tcPr>
          <w:p w14:paraId="3924BACC" w14:textId="14C17C79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74.7%</w:t>
            </w:r>
          </w:p>
        </w:tc>
      </w:tr>
      <w:tr w:rsidR="0027693A" w:rsidRPr="007C2FA1" w14:paraId="08B7A38E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C23ED1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1.00</w:t>
            </w:r>
          </w:p>
        </w:tc>
        <w:tc>
          <w:tcPr>
            <w:tcW w:w="2254" w:type="dxa"/>
            <w:noWrap/>
            <w:hideMark/>
          </w:tcPr>
          <w:p w14:paraId="16484724" w14:textId="34C66A12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13.84%</w:t>
            </w:r>
          </w:p>
        </w:tc>
        <w:tc>
          <w:tcPr>
            <w:tcW w:w="2254" w:type="dxa"/>
            <w:noWrap/>
            <w:hideMark/>
          </w:tcPr>
          <w:p w14:paraId="6DDDE37A" w14:textId="3E97A7CD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92.7%</w:t>
            </w:r>
          </w:p>
        </w:tc>
        <w:tc>
          <w:tcPr>
            <w:tcW w:w="2254" w:type="dxa"/>
            <w:noWrap/>
            <w:hideMark/>
          </w:tcPr>
          <w:p w14:paraId="746CB062" w14:textId="25F8D79B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86.5%</w:t>
            </w:r>
          </w:p>
        </w:tc>
      </w:tr>
      <w:tr w:rsidR="0027693A" w:rsidRPr="007C2FA1" w14:paraId="058AC8B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080A2D1F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1.25</w:t>
            </w:r>
          </w:p>
        </w:tc>
        <w:tc>
          <w:tcPr>
            <w:tcW w:w="2254" w:type="dxa"/>
            <w:noWrap/>
            <w:hideMark/>
          </w:tcPr>
          <w:p w14:paraId="264E81D5" w14:textId="41923E5E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4.63%</w:t>
            </w:r>
          </w:p>
        </w:tc>
        <w:tc>
          <w:tcPr>
            <w:tcW w:w="2254" w:type="dxa"/>
            <w:noWrap/>
            <w:hideMark/>
          </w:tcPr>
          <w:p w14:paraId="2CD78F1D" w14:textId="266ABAFA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97.3%</w:t>
            </w:r>
          </w:p>
        </w:tc>
        <w:tc>
          <w:tcPr>
            <w:tcW w:w="2254" w:type="dxa"/>
            <w:noWrap/>
            <w:hideMark/>
          </w:tcPr>
          <w:p w14:paraId="649A10FE" w14:textId="2B0191E5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92.6%</w:t>
            </w:r>
          </w:p>
        </w:tc>
      </w:tr>
      <w:tr w:rsidR="0027693A" w:rsidRPr="007C2FA1" w14:paraId="3EE6D34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342FD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1.50</w:t>
            </w:r>
          </w:p>
        </w:tc>
        <w:tc>
          <w:tcPr>
            <w:tcW w:w="2254" w:type="dxa"/>
            <w:noWrap/>
            <w:hideMark/>
          </w:tcPr>
          <w:p w14:paraId="1BCB0D7D" w14:textId="12489138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1.68%</w:t>
            </w:r>
          </w:p>
        </w:tc>
        <w:tc>
          <w:tcPr>
            <w:tcW w:w="2254" w:type="dxa"/>
            <w:noWrap/>
            <w:hideMark/>
          </w:tcPr>
          <w:p w14:paraId="57D13DB0" w14:textId="2E9D111A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99.0%</w:t>
            </w:r>
          </w:p>
        </w:tc>
        <w:tc>
          <w:tcPr>
            <w:tcW w:w="2254" w:type="dxa"/>
            <w:noWrap/>
            <w:hideMark/>
          </w:tcPr>
          <w:p w14:paraId="11387B82" w14:textId="29BFC5B2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95.9%</w:t>
            </w:r>
          </w:p>
        </w:tc>
      </w:tr>
      <w:tr w:rsidR="0027693A" w:rsidRPr="007C2FA1" w14:paraId="75D25F1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4860A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1.75</w:t>
            </w:r>
          </w:p>
        </w:tc>
        <w:tc>
          <w:tcPr>
            <w:tcW w:w="2254" w:type="dxa"/>
            <w:noWrap/>
            <w:hideMark/>
          </w:tcPr>
          <w:p w14:paraId="61DF6F7C" w14:textId="28E4B544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1.03%</w:t>
            </w:r>
          </w:p>
        </w:tc>
        <w:tc>
          <w:tcPr>
            <w:tcW w:w="2254" w:type="dxa"/>
            <w:noWrap/>
            <w:hideMark/>
          </w:tcPr>
          <w:p w14:paraId="53C4C1E3" w14:textId="5DF02803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100.0%</w:t>
            </w:r>
          </w:p>
        </w:tc>
        <w:tc>
          <w:tcPr>
            <w:tcW w:w="2254" w:type="dxa"/>
            <w:noWrap/>
            <w:hideMark/>
          </w:tcPr>
          <w:p w14:paraId="3E4EF323" w14:textId="5169E8DA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97.8%</w:t>
            </w:r>
          </w:p>
        </w:tc>
      </w:tr>
      <w:tr w:rsidR="0027693A" w:rsidRPr="007C2FA1" w14:paraId="72DBE92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2975D09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2.00</w:t>
            </w:r>
          </w:p>
        </w:tc>
        <w:tc>
          <w:tcPr>
            <w:tcW w:w="2254" w:type="dxa"/>
            <w:noWrap/>
            <w:hideMark/>
          </w:tcPr>
          <w:p w14:paraId="2B068229" w14:textId="7484B8BE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0.00%</w:t>
            </w:r>
          </w:p>
        </w:tc>
        <w:tc>
          <w:tcPr>
            <w:tcW w:w="2254" w:type="dxa"/>
            <w:noWrap/>
            <w:hideMark/>
          </w:tcPr>
          <w:p w14:paraId="33BC300B" w14:textId="61C9E893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100.0%</w:t>
            </w:r>
          </w:p>
        </w:tc>
        <w:tc>
          <w:tcPr>
            <w:tcW w:w="2254" w:type="dxa"/>
            <w:noWrap/>
            <w:hideMark/>
          </w:tcPr>
          <w:p w14:paraId="558BE4F8" w14:textId="14DA16FB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98.6%</w:t>
            </w:r>
          </w:p>
        </w:tc>
      </w:tr>
      <w:tr w:rsidR="0027693A" w:rsidRPr="007C2FA1" w14:paraId="42B646B8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98CDFBF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2.25</w:t>
            </w:r>
          </w:p>
        </w:tc>
        <w:tc>
          <w:tcPr>
            <w:tcW w:w="2254" w:type="dxa"/>
            <w:noWrap/>
            <w:hideMark/>
          </w:tcPr>
          <w:p w14:paraId="7D01D09C" w14:textId="42A939D4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0.00%</w:t>
            </w:r>
          </w:p>
        </w:tc>
        <w:tc>
          <w:tcPr>
            <w:tcW w:w="2254" w:type="dxa"/>
            <w:noWrap/>
            <w:hideMark/>
          </w:tcPr>
          <w:p w14:paraId="49ACE303" w14:textId="68FA5102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100.0%</w:t>
            </w:r>
          </w:p>
        </w:tc>
        <w:tc>
          <w:tcPr>
            <w:tcW w:w="2254" w:type="dxa"/>
            <w:noWrap/>
            <w:hideMark/>
          </w:tcPr>
          <w:p w14:paraId="088DCB20" w14:textId="11E2EE4A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99.1%</w:t>
            </w:r>
          </w:p>
        </w:tc>
      </w:tr>
      <w:tr w:rsidR="0027693A" w:rsidRPr="007C2FA1" w14:paraId="16F3E163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5C3CE3E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2.50</w:t>
            </w:r>
          </w:p>
        </w:tc>
        <w:tc>
          <w:tcPr>
            <w:tcW w:w="2254" w:type="dxa"/>
            <w:noWrap/>
            <w:hideMark/>
          </w:tcPr>
          <w:p w14:paraId="1A54F232" w14:textId="2535B1B6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0.00%</w:t>
            </w:r>
          </w:p>
        </w:tc>
        <w:tc>
          <w:tcPr>
            <w:tcW w:w="2254" w:type="dxa"/>
            <w:noWrap/>
            <w:hideMark/>
          </w:tcPr>
          <w:p w14:paraId="47DC2CF3" w14:textId="54FA9E48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100.0%</w:t>
            </w:r>
          </w:p>
        </w:tc>
        <w:tc>
          <w:tcPr>
            <w:tcW w:w="2254" w:type="dxa"/>
            <w:noWrap/>
            <w:hideMark/>
          </w:tcPr>
          <w:p w14:paraId="64B53660" w14:textId="17E2BC3E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99.5%</w:t>
            </w:r>
          </w:p>
        </w:tc>
      </w:tr>
      <w:tr w:rsidR="0027693A" w:rsidRPr="007C2FA1" w14:paraId="57A9DDC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51A44A5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2.75</w:t>
            </w:r>
          </w:p>
        </w:tc>
        <w:tc>
          <w:tcPr>
            <w:tcW w:w="2254" w:type="dxa"/>
            <w:noWrap/>
            <w:hideMark/>
          </w:tcPr>
          <w:p w14:paraId="09408B25" w14:textId="1E760059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0.00%</w:t>
            </w:r>
          </w:p>
        </w:tc>
        <w:tc>
          <w:tcPr>
            <w:tcW w:w="2254" w:type="dxa"/>
            <w:noWrap/>
            <w:hideMark/>
          </w:tcPr>
          <w:p w14:paraId="0C26B6CD" w14:textId="5C93F9BA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100.0%</w:t>
            </w:r>
          </w:p>
        </w:tc>
        <w:tc>
          <w:tcPr>
            <w:tcW w:w="2254" w:type="dxa"/>
            <w:noWrap/>
            <w:hideMark/>
          </w:tcPr>
          <w:p w14:paraId="443F9E54" w14:textId="3DFEDA2D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99.7%</w:t>
            </w:r>
          </w:p>
        </w:tc>
      </w:tr>
      <w:tr w:rsidR="0027693A" w:rsidRPr="007C2FA1" w14:paraId="3F0422F9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ADC5EE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3.00</w:t>
            </w:r>
          </w:p>
        </w:tc>
        <w:tc>
          <w:tcPr>
            <w:tcW w:w="2254" w:type="dxa"/>
            <w:noWrap/>
            <w:hideMark/>
          </w:tcPr>
          <w:p w14:paraId="7BBCC8E9" w14:textId="50580CF1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0.00%</w:t>
            </w:r>
          </w:p>
        </w:tc>
        <w:tc>
          <w:tcPr>
            <w:tcW w:w="2254" w:type="dxa"/>
            <w:noWrap/>
            <w:hideMark/>
          </w:tcPr>
          <w:p w14:paraId="14748896" w14:textId="4AFFEFD4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100.0%</w:t>
            </w:r>
          </w:p>
        </w:tc>
        <w:tc>
          <w:tcPr>
            <w:tcW w:w="2254" w:type="dxa"/>
            <w:noWrap/>
            <w:hideMark/>
          </w:tcPr>
          <w:p w14:paraId="55A8925F" w14:textId="3F7684AA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99.8%</w:t>
            </w:r>
          </w:p>
        </w:tc>
      </w:tr>
      <w:tr w:rsidR="0027693A" w:rsidRPr="007C2FA1" w14:paraId="7F74D7CF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1CBE89D8" w14:textId="77777777" w:rsidR="0027693A" w:rsidRPr="007C2FA1" w:rsidRDefault="0027693A" w:rsidP="0027693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More</w:t>
            </w:r>
          </w:p>
        </w:tc>
        <w:tc>
          <w:tcPr>
            <w:tcW w:w="2254" w:type="dxa"/>
            <w:noWrap/>
            <w:hideMark/>
          </w:tcPr>
          <w:p w14:paraId="7EC28542" w14:textId="77AA0CD6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0.00%</w:t>
            </w:r>
          </w:p>
        </w:tc>
        <w:tc>
          <w:tcPr>
            <w:tcW w:w="2254" w:type="dxa"/>
            <w:noWrap/>
            <w:hideMark/>
          </w:tcPr>
          <w:p w14:paraId="077F28F8" w14:textId="1F3EE59C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100.0%</w:t>
            </w:r>
          </w:p>
        </w:tc>
        <w:tc>
          <w:tcPr>
            <w:tcW w:w="2254" w:type="dxa"/>
            <w:noWrap/>
            <w:hideMark/>
          </w:tcPr>
          <w:p w14:paraId="34536C77" w14:textId="2855C96A" w:rsidR="0027693A" w:rsidRPr="007C2FA1" w:rsidRDefault="0027693A" w:rsidP="0027693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62890">
              <w:t>100.0%</w:t>
            </w:r>
          </w:p>
        </w:tc>
      </w:tr>
    </w:tbl>
    <w:p w14:paraId="506504F2" w14:textId="77777777" w:rsidR="00712F59" w:rsidRPr="007C2FA1" w:rsidRDefault="00712F59" w:rsidP="00C06C1C">
      <w:pPr>
        <w:rPr>
          <w:rFonts w:cs="Arial"/>
        </w:rPr>
      </w:pPr>
    </w:p>
    <w:sectPr w:rsidR="00712F59" w:rsidRPr="007C2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C14"/>
    <w:multiLevelType w:val="hybridMultilevel"/>
    <w:tmpl w:val="6240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701C7"/>
    <w:multiLevelType w:val="hybridMultilevel"/>
    <w:tmpl w:val="C798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28377">
    <w:abstractNumId w:val="1"/>
  </w:num>
  <w:num w:numId="2" w16cid:durableId="20776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59"/>
    <w:rsid w:val="00005AE6"/>
    <w:rsid w:val="000314E1"/>
    <w:rsid w:val="00044279"/>
    <w:rsid w:val="000532CB"/>
    <w:rsid w:val="000805EB"/>
    <w:rsid w:val="00097A2F"/>
    <w:rsid w:val="00104539"/>
    <w:rsid w:val="00104F79"/>
    <w:rsid w:val="001D1B8C"/>
    <w:rsid w:val="00233147"/>
    <w:rsid w:val="0027693A"/>
    <w:rsid w:val="0029607E"/>
    <w:rsid w:val="00297B48"/>
    <w:rsid w:val="002C217C"/>
    <w:rsid w:val="002F1934"/>
    <w:rsid w:val="003A190F"/>
    <w:rsid w:val="003B3E24"/>
    <w:rsid w:val="004259E5"/>
    <w:rsid w:val="004A4BCD"/>
    <w:rsid w:val="004E0D56"/>
    <w:rsid w:val="005D677C"/>
    <w:rsid w:val="005F6A7C"/>
    <w:rsid w:val="00610456"/>
    <w:rsid w:val="00611ABB"/>
    <w:rsid w:val="00692FDA"/>
    <w:rsid w:val="006D5BDC"/>
    <w:rsid w:val="00701DE3"/>
    <w:rsid w:val="00712F59"/>
    <w:rsid w:val="00724A29"/>
    <w:rsid w:val="007609F9"/>
    <w:rsid w:val="00793DDF"/>
    <w:rsid w:val="00796F8A"/>
    <w:rsid w:val="007B5756"/>
    <w:rsid w:val="007C2FA1"/>
    <w:rsid w:val="00851D1C"/>
    <w:rsid w:val="008E070A"/>
    <w:rsid w:val="008F183F"/>
    <w:rsid w:val="00904873"/>
    <w:rsid w:val="00931A32"/>
    <w:rsid w:val="009B2A2A"/>
    <w:rsid w:val="009B2D15"/>
    <w:rsid w:val="009B7BB0"/>
    <w:rsid w:val="00A771A1"/>
    <w:rsid w:val="00A86C2B"/>
    <w:rsid w:val="00AD54B2"/>
    <w:rsid w:val="00AE460B"/>
    <w:rsid w:val="00AE468A"/>
    <w:rsid w:val="00B40BA5"/>
    <w:rsid w:val="00B922BB"/>
    <w:rsid w:val="00BA57EE"/>
    <w:rsid w:val="00BF0194"/>
    <w:rsid w:val="00BF0EC1"/>
    <w:rsid w:val="00C01FFA"/>
    <w:rsid w:val="00C02A33"/>
    <w:rsid w:val="00C06C1C"/>
    <w:rsid w:val="00C06F00"/>
    <w:rsid w:val="00C27D0F"/>
    <w:rsid w:val="00C46698"/>
    <w:rsid w:val="00C7384B"/>
    <w:rsid w:val="00CB74DA"/>
    <w:rsid w:val="00CC5E05"/>
    <w:rsid w:val="00CD057D"/>
    <w:rsid w:val="00D023D5"/>
    <w:rsid w:val="00D077E0"/>
    <w:rsid w:val="00D12AE9"/>
    <w:rsid w:val="00D65023"/>
    <w:rsid w:val="00DD6ADA"/>
    <w:rsid w:val="00DF51A6"/>
    <w:rsid w:val="00E10F89"/>
    <w:rsid w:val="00E12B97"/>
    <w:rsid w:val="00E12F56"/>
    <w:rsid w:val="00E17AE5"/>
    <w:rsid w:val="00E570C8"/>
    <w:rsid w:val="00F35B94"/>
    <w:rsid w:val="00F8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AA9A"/>
  <w15:chartTrackingRefBased/>
  <w15:docId w15:val="{B6FD651D-0746-4265-8B30-8AC2B811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F59"/>
    <w:pPr>
      <w:spacing w:after="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2F59"/>
    <w:pPr>
      <w:spacing w:after="0" w:line="240" w:lineRule="auto"/>
    </w:pPr>
  </w:style>
  <w:style w:type="table" w:styleId="TableGrid">
    <w:name w:val="Table Grid"/>
    <w:basedOn w:val="TableNormal"/>
    <w:uiPriority w:val="39"/>
    <w:rsid w:val="00712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F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F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7EE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B2D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692F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kirk-council.maps.arcgis.com/apps/instant/basic/index.html?appid=6e5e17d8acc741a883d97ddcf32117a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EB3A4C-7415-40C9-B302-C46CE2972F73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2.xml><?xml version="1.0" encoding="utf-8"?>
<ds:datastoreItem xmlns:ds="http://schemas.openxmlformats.org/officeDocument/2006/customXml" ds:itemID="{0A8A9938-BDCF-4682-B914-B93C8324F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3EFB6-0563-4581-9CDF-498B178D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Mcwilliams</dc:creator>
  <cp:keywords/>
  <dc:description/>
  <cp:lastModifiedBy>Ewan Mcwilliams</cp:lastModifiedBy>
  <cp:revision>60</cp:revision>
  <dcterms:created xsi:type="dcterms:W3CDTF">2026-08-06T08:16:00Z</dcterms:created>
  <dcterms:modified xsi:type="dcterms:W3CDTF">2026-08-07T08:02:00Z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0x010100233B7DACEE13EC469D2846263643164C</vt:lpwstr>
  </property>
  <property fmtid="{D5CDD505-2E9C-101B-9397-08002B2CF9AE}" pid="3" name="MediaServiceImageTags">
    <vt:lpwstr/>
  </property>
</Properties>
</file>