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7FCBA" w14:textId="77777777" w:rsidR="003204CE" w:rsidRPr="002069D8" w:rsidRDefault="003204CE" w:rsidP="003204CE">
      <w:pPr>
        <w:rPr>
          <w:rFonts w:ascii="Arial" w:hAnsi="Arial" w:cs="Arial"/>
          <w:b/>
          <w:bCs/>
        </w:rPr>
      </w:pPr>
    </w:p>
    <w:p w14:paraId="380F4274" w14:textId="7A7373B2" w:rsidR="003204CE" w:rsidRPr="002069D8" w:rsidRDefault="003204CE" w:rsidP="003204CE">
      <w:pPr>
        <w:rPr>
          <w:rFonts w:ascii="Arial" w:hAnsi="Arial" w:cs="Arial"/>
          <w:b/>
          <w:bCs/>
        </w:rPr>
      </w:pPr>
      <w:r w:rsidRPr="002069D8">
        <w:rPr>
          <w:noProof/>
          <w:sz w:val="36"/>
          <w:szCs w:val="36"/>
          <w:lang w:val="pl"/>
        </w:rPr>
        <w:drawing>
          <wp:inline distT="0" distB="0" distL="0" distR="0" wp14:anchorId="3A2A7A03" wp14:editId="671BD63F">
            <wp:extent cx="5731510" cy="3821212"/>
            <wp:effectExtent l="0" t="0" r="2540" b="8255"/>
            <wp:docPr id="1251388036" name="Picture 2" descr="Grupa ludzi składająca ręc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88036" name="Picture 2" descr="A group of people putting their hands together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9F70" w14:textId="7F03B14E" w:rsidR="003204CE" w:rsidRPr="002069D8" w:rsidRDefault="003204CE" w:rsidP="003204CE">
      <w:pPr>
        <w:spacing w:after="0" w:line="240" w:lineRule="auto"/>
        <w:rPr>
          <w:rFonts w:ascii="Montserrat SemiBold" w:eastAsia="Calibri" w:hAnsi="Montserrat SemiBold" w:cs="Arial"/>
          <w:sz w:val="48"/>
          <w:szCs w:val="48"/>
        </w:rPr>
      </w:pPr>
      <w:r w:rsidRPr="002069D8">
        <w:rPr>
          <w:rFonts w:ascii="Montserrat SemiBold" w:eastAsia="Calibri" w:hAnsi="Montserrat SemiBold" w:cs="Arial"/>
          <w:sz w:val="48"/>
          <w:szCs w:val="48"/>
          <w:lang w:val="pl"/>
        </w:rPr>
        <w:t xml:space="preserve">Sprawozdanie dotyczące </w:t>
      </w:r>
      <w:r w:rsidR="00D34DAE" w:rsidRPr="002069D8">
        <w:rPr>
          <w:rFonts w:ascii="Montserrat SemiBold" w:eastAsia="Calibri" w:hAnsi="Montserrat SemiBold" w:cs="Arial"/>
          <w:sz w:val="48"/>
          <w:szCs w:val="48"/>
          <w:lang w:val="pl"/>
        </w:rPr>
        <w:t>resultatów</w:t>
      </w:r>
      <w:r w:rsidRPr="002069D8">
        <w:rPr>
          <w:rFonts w:ascii="Montserrat SemiBold" w:eastAsia="Calibri" w:hAnsi="Montserrat SemiBold" w:cs="Arial"/>
          <w:sz w:val="48"/>
          <w:szCs w:val="48"/>
          <w:lang w:val="pl"/>
        </w:rPr>
        <w:t xml:space="preserve"> </w:t>
      </w:r>
      <w:bookmarkStart w:id="0" w:name="_Hlk158708328"/>
      <w:r w:rsidR="00D34DAE" w:rsidRPr="002069D8">
        <w:rPr>
          <w:rFonts w:ascii="Montserrat SemiBold" w:eastAsia="Calibri" w:hAnsi="Montserrat SemiBold" w:cs="Arial"/>
          <w:sz w:val="48"/>
          <w:szCs w:val="48"/>
          <w:lang w:val="pl"/>
        </w:rPr>
        <w:t>działań</w:t>
      </w:r>
      <w:bookmarkEnd w:id="0"/>
      <w:r w:rsidR="00D34DAE" w:rsidRPr="002069D8">
        <w:rPr>
          <w:rFonts w:ascii="Montserrat SemiBold" w:eastAsia="Calibri" w:hAnsi="Montserrat SemiBold" w:cs="Arial"/>
          <w:sz w:val="48"/>
          <w:szCs w:val="48"/>
          <w:lang w:val="pl"/>
        </w:rPr>
        <w:t xml:space="preserve"> mających na celu </w:t>
      </w:r>
      <w:bookmarkStart w:id="1" w:name="_Hlk158708256"/>
      <w:r w:rsidR="00D34DAE" w:rsidRPr="002069D8">
        <w:rPr>
          <w:rFonts w:ascii="Montserrat SemiBold" w:eastAsia="Calibri" w:hAnsi="Montserrat SemiBold" w:cs="Arial"/>
          <w:sz w:val="48"/>
          <w:szCs w:val="48"/>
          <w:lang w:val="pl"/>
        </w:rPr>
        <w:t>wyrównywanie szans</w:t>
      </w:r>
      <w:r w:rsidRPr="002069D8">
        <w:rPr>
          <w:rFonts w:ascii="Montserrat SemiBold" w:eastAsia="Calibri" w:hAnsi="Montserrat SemiBold" w:cs="Arial"/>
          <w:sz w:val="48"/>
          <w:szCs w:val="48"/>
          <w:lang w:val="pl"/>
        </w:rPr>
        <w:t xml:space="preserve"> </w:t>
      </w:r>
      <w:bookmarkEnd w:id="1"/>
      <w:r w:rsidRPr="002069D8">
        <w:rPr>
          <w:rFonts w:ascii="Montserrat SemiBold" w:eastAsia="Calibri" w:hAnsi="Montserrat SemiBold" w:cs="Arial"/>
          <w:sz w:val="48"/>
          <w:szCs w:val="48"/>
          <w:lang w:val="pl"/>
        </w:rPr>
        <w:t>i realizacji polityki równości:</w:t>
      </w:r>
      <w:r w:rsidR="001C1E2F">
        <w:rPr>
          <w:rFonts w:ascii="Montserrat SemiBold" w:eastAsia="Calibri" w:hAnsi="Montserrat SemiBold" w:cs="Arial"/>
          <w:sz w:val="48"/>
          <w:szCs w:val="48"/>
          <w:lang w:val="pl"/>
        </w:rPr>
        <w:t xml:space="preserve"> </w:t>
      </w:r>
      <w:r w:rsidR="00CC3FCC" w:rsidRPr="001C1E2F">
        <w:rPr>
          <w:rFonts w:ascii="Montserrat SemiBold" w:eastAsia="Calibri" w:hAnsi="Montserrat SemiBold" w:cs="Arial"/>
          <w:sz w:val="48"/>
          <w:szCs w:val="48"/>
          <w:lang w:val="pl"/>
        </w:rPr>
        <w:t xml:space="preserve">podsumowanie </w:t>
      </w:r>
    </w:p>
    <w:p w14:paraId="1AFFF0D6" w14:textId="3C6355C4" w:rsidR="0077030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  <w:r w:rsidRPr="002069D8">
        <w:rPr>
          <w:rFonts w:ascii="Montserrat Light" w:eastAsia="Calibri" w:hAnsi="Montserrat Light" w:cs="Arial"/>
          <w:caps/>
          <w:sz w:val="36"/>
          <w:szCs w:val="36"/>
          <w:lang w:val="pl"/>
        </w:rPr>
        <w:t>2024-2028</w:t>
      </w:r>
    </w:p>
    <w:p w14:paraId="517DA0A4" w14:textId="77777777" w:rsidR="003204C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1F05464C" w14:textId="77777777" w:rsidR="003204C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034B294B" w14:textId="77777777" w:rsidR="003204C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2A6F8FA2" w14:textId="77777777" w:rsidR="003204C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57D952A1" w14:textId="77777777" w:rsidR="003204CE" w:rsidRPr="002069D8" w:rsidRDefault="003204CE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091F048E" w14:textId="77777777" w:rsidR="00BF0A3B" w:rsidRPr="002069D8" w:rsidRDefault="00BF0A3B">
      <w:pPr>
        <w:rPr>
          <w:rFonts w:ascii="Montserrat Light" w:eastAsia="Calibri" w:hAnsi="Montserrat Light" w:cs="Arial"/>
          <w:caps/>
          <w:sz w:val="36"/>
          <w:szCs w:val="36"/>
        </w:rPr>
      </w:pPr>
    </w:p>
    <w:p w14:paraId="0AC18621" w14:textId="77777777" w:rsidR="00BF0A3B" w:rsidRPr="002069D8" w:rsidRDefault="00BF0A3B">
      <w:pPr>
        <w:rPr>
          <w:rFonts w:ascii="Montserrat Light" w:eastAsia="Calibri" w:hAnsi="Montserrat Light" w:cs="Arial"/>
          <w:caps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7443728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CDE48FD" w14:textId="6595842E" w:rsidR="006C11F6" w:rsidRPr="002069D8" w:rsidRDefault="006C11F6">
          <w:pPr>
            <w:pStyle w:val="TOCHeading"/>
            <w:rPr>
              <w:color w:val="auto"/>
            </w:rPr>
          </w:pPr>
          <w:r w:rsidRPr="002069D8">
            <w:rPr>
              <w:color w:val="auto"/>
              <w:lang w:val="pl"/>
            </w:rPr>
            <w:t>Spis treści</w:t>
          </w:r>
        </w:p>
        <w:p w14:paraId="6B22103B" w14:textId="2803892B" w:rsidR="003A025F" w:rsidRPr="002069D8" w:rsidRDefault="006C11F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2069D8">
            <w:rPr>
              <w:lang w:val="pl"/>
            </w:rPr>
            <w:fldChar w:fldCharType="begin"/>
          </w:r>
          <w:r w:rsidRPr="002069D8">
            <w:instrText xml:space="preserve"> TOC \o "1-3" \h \z \u </w:instrText>
          </w:r>
          <w:r w:rsidRPr="002069D8">
            <w:fldChar w:fldCharType="separate"/>
          </w:r>
          <w:hyperlink w:anchor="_Toc158392228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WSTĘP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_Toc158392228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3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14D5A1A5" w14:textId="03AC337D" w:rsidR="003A025F" w:rsidRPr="002069D8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58392229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KONSULTACJE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_Toc158392229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3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62A6F44E" w14:textId="042DB1E9" w:rsidR="003A025F" w:rsidRPr="002069D8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58392230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JAKIE ODPOWIEDZI OTRZYMALIŚMY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_Toc158392230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4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39F74B79" w14:textId="58C50B29" w:rsidR="003A025F" w:rsidRPr="002069D8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58392231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CO ZROBILIŚMY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_Toc158392231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5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5F173374" w14:textId="0DC9E420" w:rsidR="003A025F" w:rsidRPr="002069D8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58392232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JAK OSI</w:t>
            </w:r>
            <w:r w:rsidR="003A025F" w:rsidRPr="002069D8">
              <w:rPr>
                <w:rStyle w:val="Hyperlink"/>
                <w:rFonts w:ascii="Arial" w:hAnsi="Arial" w:cs="Arial"/>
                <w:noProof/>
                <w:color w:val="auto"/>
              </w:rPr>
              <w:t>ĄGNIEMY TE WYNIKI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_Toc158392232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6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181DC275" w14:textId="646B4671" w:rsidR="003A025F" w:rsidRPr="002069D8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58392233" w:history="1">
            <w:r w:rsidR="003A025F" w:rsidRPr="002069D8">
              <w:rPr>
                <w:rStyle w:val="Hyperlink"/>
                <w:rFonts w:ascii="Montserrat" w:hAnsi="Montserrat"/>
                <w:noProof/>
                <w:color w:val="auto"/>
                <w:lang w:val="pl"/>
              </w:rPr>
              <w:t>NASTĘPNE KROKI</w:t>
            </w:r>
            <w:r w:rsidR="003A025F" w:rsidRPr="002069D8">
              <w:rPr>
                <w:noProof/>
                <w:webHidden/>
              </w:rPr>
              <w:tab/>
            </w:r>
            <w:r w:rsidR="003A025F" w:rsidRPr="002069D8">
              <w:rPr>
                <w:noProof/>
                <w:webHidden/>
              </w:rPr>
              <w:fldChar w:fldCharType="begin"/>
            </w:r>
            <w:r w:rsidR="003A025F" w:rsidRPr="002069D8">
              <w:rPr>
                <w:noProof/>
                <w:webHidden/>
              </w:rPr>
              <w:instrText xml:space="preserve"> PAGEREF _Toc158392233 \h </w:instrText>
            </w:r>
            <w:r w:rsidR="003A025F" w:rsidRPr="002069D8">
              <w:rPr>
                <w:noProof/>
                <w:webHidden/>
              </w:rPr>
            </w:r>
            <w:r w:rsidR="003A025F" w:rsidRPr="002069D8">
              <w:rPr>
                <w:noProof/>
                <w:webHidden/>
              </w:rPr>
              <w:fldChar w:fldCharType="separate"/>
            </w:r>
            <w:r w:rsidR="003A025F" w:rsidRPr="002069D8">
              <w:rPr>
                <w:noProof/>
                <w:webHidden/>
              </w:rPr>
              <w:t>6</w:t>
            </w:r>
            <w:r w:rsidR="003A025F" w:rsidRPr="002069D8">
              <w:rPr>
                <w:noProof/>
                <w:webHidden/>
              </w:rPr>
              <w:fldChar w:fldCharType="end"/>
            </w:r>
          </w:hyperlink>
        </w:p>
        <w:p w14:paraId="26A2F26B" w14:textId="48B9C9C3" w:rsidR="006C11F6" w:rsidRPr="002069D8" w:rsidRDefault="006C11F6">
          <w:r w:rsidRPr="002069D8">
            <w:rPr>
              <w:b/>
              <w:bCs/>
              <w:noProof/>
            </w:rPr>
            <w:fldChar w:fldCharType="end"/>
          </w:r>
        </w:p>
      </w:sdtContent>
    </w:sdt>
    <w:p w14:paraId="7C302D60" w14:textId="77777777" w:rsidR="00CF03DB" w:rsidRPr="002069D8" w:rsidRDefault="00CF03DB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</w:p>
    <w:p w14:paraId="2A81DFDC" w14:textId="77777777" w:rsidR="00CF03DB" w:rsidRPr="002069D8" w:rsidRDefault="00CF03DB">
      <w:pPr>
        <w:rPr>
          <w:rFonts w:ascii="Montserrat" w:eastAsiaTheme="majorEastAsia" w:hAnsi="Montserrat" w:cstheme="majorBidi"/>
          <w:sz w:val="36"/>
          <w:szCs w:val="36"/>
        </w:rPr>
      </w:pPr>
      <w:r w:rsidRPr="002069D8">
        <w:rPr>
          <w:rFonts w:ascii="Montserrat" w:hAnsi="Montserrat"/>
          <w:sz w:val="36"/>
          <w:szCs w:val="36"/>
          <w:lang w:val="pl"/>
        </w:rPr>
        <w:br w:type="page"/>
      </w:r>
    </w:p>
    <w:p w14:paraId="122E2ADD" w14:textId="5F49BA6D" w:rsidR="003204CE" w:rsidRPr="002069D8" w:rsidRDefault="00FC4BEC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2" w:name="_Toc158392228"/>
      <w:r w:rsidRPr="002069D8">
        <w:rPr>
          <w:rFonts w:ascii="Montserrat Light" w:hAnsi="Montserrat Light"/>
          <w:caps/>
          <w:noProof/>
          <w:color w:val="auto"/>
          <w:sz w:val="36"/>
          <w:szCs w:val="36"/>
          <w:lang w:val="pl"/>
        </w:rPr>
        <w:lastRenderedPageBreak/>
        <w:drawing>
          <wp:anchor distT="0" distB="0" distL="114300" distR="114300" simplePos="0" relativeHeight="251661312" behindDoc="0" locked="0" layoutInCell="1" allowOverlap="1" wp14:anchorId="56B65A9A" wp14:editId="2937E485">
            <wp:simplePos x="0" y="0"/>
            <wp:positionH relativeFrom="margin">
              <wp:posOffset>3824577</wp:posOffset>
            </wp:positionH>
            <wp:positionV relativeFrom="margin">
              <wp:posOffset>8829316</wp:posOffset>
            </wp:positionV>
            <wp:extent cx="2702560" cy="803910"/>
            <wp:effectExtent l="0" t="0" r="2540" b="0"/>
            <wp:wrapNone/>
            <wp:docPr id="29170930" name="Picture 291709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Toc152748269"/>
      <w:r w:rsidRPr="002069D8">
        <w:rPr>
          <w:noProof/>
          <w:color w:val="auto"/>
          <w:lang w:val="pl"/>
        </w:rPr>
        <w:drawing>
          <wp:anchor distT="0" distB="0" distL="114300" distR="114300" simplePos="0" relativeHeight="251659264" behindDoc="0" locked="0" layoutInCell="1" allowOverlap="1" wp14:anchorId="7C257DDE" wp14:editId="47A968A0">
            <wp:simplePos x="0" y="0"/>
            <wp:positionH relativeFrom="margin">
              <wp:posOffset>3753016</wp:posOffset>
            </wp:positionH>
            <wp:positionV relativeFrom="margin">
              <wp:posOffset>8687435</wp:posOffset>
            </wp:positionV>
            <wp:extent cx="2702560" cy="803910"/>
            <wp:effectExtent l="0" t="0" r="2540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Toc152748270"/>
      <w:bookmarkEnd w:id="3"/>
      <w:r w:rsidRPr="002069D8">
        <w:rPr>
          <w:rFonts w:ascii="Montserrat" w:hAnsi="Montserrat"/>
          <w:color w:val="auto"/>
          <w:sz w:val="36"/>
          <w:szCs w:val="36"/>
          <w:lang w:val="pl"/>
        </w:rPr>
        <w:t>WSTĘP</w:t>
      </w:r>
      <w:bookmarkEnd w:id="2"/>
      <w:bookmarkEnd w:id="4"/>
    </w:p>
    <w:p w14:paraId="70EFA3AA" w14:textId="77777777" w:rsidR="00F96F54" w:rsidRPr="002069D8" w:rsidRDefault="00F96F54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7E77CE6B" w14:textId="3F7233EC" w:rsidR="003204CE" w:rsidRPr="002069D8" w:rsidRDefault="003204CE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Falkirk Health and Social Care Partnership (HSCP) </w:t>
      </w:r>
      <w:r w:rsidR="00CC3FCC" w:rsidRPr="002069D8">
        <w:rPr>
          <w:rFonts w:ascii="Montserrat Light" w:eastAsia="Calibri" w:hAnsi="Montserrat Light" w:cs="Arial"/>
          <w:sz w:val="24"/>
          <w:szCs w:val="20"/>
          <w:lang w:val="pl"/>
        </w:rPr>
        <w:t>(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partnerstwo na rzecz zdrowia i opieki społecznej w Falkirk) zobowiązuje się promować sprawiedliwość, godność i szacunek podczas zapewniania usług, dbając jednocześnie o równe szanse dla wszystkich mieszkańców Falkirk. Chcemy </w:t>
      </w:r>
      <w:r w:rsidR="00CC3FCC" w:rsidRPr="002069D8">
        <w:rPr>
          <w:rFonts w:ascii="Montserrat Light" w:eastAsia="Calibri" w:hAnsi="Montserrat Light" w:cs="Arial"/>
          <w:sz w:val="24"/>
          <w:szCs w:val="20"/>
          <w:lang w:val="pl"/>
        </w:rPr>
        <w:t>współ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pracować z użytkownikami naszych usług i grupami społeczności</w:t>
      </w:r>
      <w:r w:rsidR="00CC3FCC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tak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, aby osiągn</w:t>
      </w:r>
      <w:bookmarkStart w:id="5" w:name="_Hlk158707529"/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ą</w:t>
      </w:r>
      <w:bookmarkEnd w:id="5"/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ć tę wizję.</w:t>
      </w:r>
    </w:p>
    <w:p w14:paraId="5536E285" w14:textId="77777777" w:rsidR="003204CE" w:rsidRPr="002069D8" w:rsidRDefault="003204CE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3B9F5685" w14:textId="06D85F9E" w:rsidR="00F96F54" w:rsidRPr="002069D8" w:rsidRDefault="00F96F54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W okresie od września do listopada 2023 r. przeprowadziliśmy konsultacje społeczne na temat tego, jakie powinny być </w:t>
      </w:r>
      <w:r w:rsidR="00D34DAE" w:rsidRPr="002069D8">
        <w:rPr>
          <w:rFonts w:ascii="Montserrat Light" w:eastAsia="Calibri" w:hAnsi="Montserrat Light" w:cs="Arial"/>
          <w:sz w:val="24"/>
          <w:szCs w:val="20"/>
          <w:lang w:val="pl"/>
        </w:rPr>
        <w:t>nasze działania by wyrównać szanse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</w:t>
      </w:r>
      <w:r w:rsidR="00524CAD" w:rsidRPr="002069D8">
        <w:rPr>
          <w:rFonts w:ascii="Montserrat Light" w:eastAsia="Calibri" w:hAnsi="Montserrat Light" w:cs="Arial"/>
          <w:sz w:val="24"/>
          <w:szCs w:val="20"/>
          <w:lang w:val="pl"/>
        </w:rPr>
        <w:t>społeczności w korzystaniu z naszych usług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na lata 2024–2028. Teraz zapraszamy Cię do rozważenia, jakie działania możemy wspólnie podjąć, aby</w:t>
      </w:r>
      <w:r w:rsidR="00CC3FCC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osiągnąć</w:t>
      </w:r>
      <w:r w:rsidR="00524CAD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te cele. </w:t>
      </w:r>
    </w:p>
    <w:p w14:paraId="7782EFBE" w14:textId="77777777" w:rsidR="00F96F54" w:rsidRPr="002069D8" w:rsidRDefault="00F96F54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7530D91D" w14:textId="114BCE63" w:rsidR="00743C67" w:rsidRPr="002069D8" w:rsidRDefault="00F96F54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Ten łatwy do odczytania raport zawiera krótkie podsumowanie opinii, które otrzymaliśmy podczas pierwszej rundy konsultacji publicznych, działań, które podjęliśmy w odpowiedzi na te opinie oraz sugerowanych działań, jakie możemy podjąć</w:t>
      </w:r>
      <w:r w:rsidR="00524CAD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. </w:t>
      </w:r>
    </w:p>
    <w:p w14:paraId="36CFAEFA" w14:textId="77777777" w:rsidR="00F96F54" w:rsidRPr="002069D8" w:rsidRDefault="00F96F54" w:rsidP="003204CE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23B9BF18" w14:textId="5F030A1B" w:rsidR="003204CE" w:rsidRPr="002069D8" w:rsidRDefault="00743C67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6" w:name="_Toc152748271"/>
      <w:bookmarkStart w:id="7" w:name="_Toc158392229"/>
      <w:r w:rsidRPr="002069D8">
        <w:rPr>
          <w:rFonts w:ascii="Montserrat" w:hAnsi="Montserrat"/>
          <w:color w:val="auto"/>
          <w:sz w:val="36"/>
          <w:szCs w:val="36"/>
          <w:lang w:val="pl"/>
        </w:rPr>
        <w:t>KONSULTACJE</w:t>
      </w:r>
      <w:bookmarkEnd w:id="6"/>
      <w:bookmarkEnd w:id="7"/>
    </w:p>
    <w:p w14:paraId="1DE8AECC" w14:textId="77777777" w:rsidR="00743C67" w:rsidRPr="002069D8" w:rsidRDefault="00743C67" w:rsidP="00743C67"/>
    <w:p w14:paraId="09F6CCA3" w14:textId="4621BFFF" w:rsidR="00743C67" w:rsidRPr="002069D8" w:rsidRDefault="00792658" w:rsidP="00743C67">
      <w:p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Konsultacje w sprawie </w:t>
      </w:r>
      <w:r w:rsidR="00524CAD" w:rsidRPr="002069D8">
        <w:rPr>
          <w:rFonts w:ascii="Montserrat Light" w:hAnsi="Montserrat Light"/>
          <w:sz w:val="24"/>
          <w:szCs w:val="24"/>
          <w:lang w:val="pl"/>
        </w:rPr>
        <w:t xml:space="preserve">wyrównywania szans 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przeprowadzono w dwóch etapach: etap wstępny trwający od czerwca do sierpnia 2023 r. oraz konsultacje społeczne na szerszą skalę we wrześniu i listopadzie 2023 r.  Obejmowały one ankietę internetową i 30 godzin bezpośredniego kontaktu w obrębie 24 grup społecznych. </w:t>
      </w:r>
    </w:p>
    <w:p w14:paraId="6D8A61CB" w14:textId="289195CD" w:rsidR="00B20450" w:rsidRPr="002069D8" w:rsidRDefault="006F4220" w:rsidP="00743C67">
      <w:p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W ramach konsultacji udostępniliśmy nasze propozycje wyników i poprosiliśmy o </w:t>
      </w:r>
      <w:r w:rsidR="00892CB0" w:rsidRPr="002069D8">
        <w:rPr>
          <w:rFonts w:ascii="Montserrat Light" w:hAnsi="Montserrat Light"/>
          <w:sz w:val="24"/>
          <w:szCs w:val="24"/>
          <w:lang w:val="pl"/>
        </w:rPr>
        <w:t>Twoj</w:t>
      </w:r>
      <w:r w:rsidR="00892CB0" w:rsidRPr="002069D8">
        <w:rPr>
          <w:rFonts w:ascii="Montserrat Light" w:eastAsia="Calibri" w:hAnsi="Montserrat Light" w:cs="Arial"/>
          <w:sz w:val="24"/>
          <w:szCs w:val="20"/>
          <w:lang w:val="pl"/>
        </w:rPr>
        <w:t>ą opinię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. Proponowane </w:t>
      </w:r>
      <w:r w:rsidR="002D1658" w:rsidRPr="002069D8">
        <w:rPr>
          <w:rFonts w:ascii="Montserrat Light" w:hAnsi="Montserrat Light"/>
          <w:sz w:val="24"/>
          <w:szCs w:val="24"/>
          <w:lang w:val="pl"/>
        </w:rPr>
        <w:t>pożądane rezultaty</w:t>
      </w:r>
      <w:r w:rsidR="00524CAD" w:rsidRPr="002069D8">
        <w:rPr>
          <w:rFonts w:ascii="Montserrat Light" w:hAnsi="Montserrat Light"/>
          <w:sz w:val="24"/>
          <w:szCs w:val="24"/>
          <w:lang w:val="pl"/>
        </w:rPr>
        <w:t xml:space="preserve"> </w:t>
      </w:r>
      <w:r w:rsidRPr="002069D8">
        <w:rPr>
          <w:rFonts w:ascii="Montserrat Light" w:hAnsi="Montserrat Light"/>
          <w:sz w:val="24"/>
          <w:szCs w:val="24"/>
          <w:lang w:val="pl"/>
        </w:rPr>
        <w:t>w zakresie równości były następujące:</w:t>
      </w:r>
    </w:p>
    <w:p w14:paraId="66E6E5D9" w14:textId="01FE7B98" w:rsidR="00F44374" w:rsidRPr="002069D8" w:rsidRDefault="002D1658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sz w:val="24"/>
          <w:szCs w:val="20"/>
        </w:rPr>
      </w:pPr>
      <w:bookmarkStart w:id="8" w:name="_Hlk158710263"/>
      <w:r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>Rezultat</w:t>
      </w:r>
      <w:bookmarkEnd w:id="8"/>
      <w:r w:rsidR="004B3DB4"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 xml:space="preserve"> w zakresie równości 1</w:t>
      </w:r>
    </w:p>
    <w:p w14:paraId="5B2DC3A7" w14:textId="4C4A9316" w:rsidR="00B20450" w:rsidRPr="002069D8" w:rsidRDefault="00B20450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Osoby starsze doświadczające wykluczenia cyfrowego mają </w:t>
      </w:r>
      <w:r w:rsidR="00524CAD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do dyspozycji </w:t>
      </w: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inne możliwości dostępu do usług</w:t>
      </w:r>
      <w:r w:rsidR="00524CAD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.</w:t>
      </w:r>
    </w:p>
    <w:p w14:paraId="59C1882A" w14:textId="77777777" w:rsidR="00F44374" w:rsidRPr="002069D8" w:rsidRDefault="00F4437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sz w:val="24"/>
          <w:szCs w:val="20"/>
        </w:rPr>
      </w:pPr>
    </w:p>
    <w:p w14:paraId="7B586883" w14:textId="6B713331" w:rsidR="00F44374" w:rsidRPr="002069D8" w:rsidRDefault="002D1658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>Rezultat</w:t>
      </w:r>
      <w:r w:rsidR="004B3DB4"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 xml:space="preserve"> w zakresie równości 2</w:t>
      </w:r>
    </w:p>
    <w:p w14:paraId="32B6E6C4" w14:textId="77777777" w:rsidR="00FC4BEC" w:rsidRPr="002069D8" w:rsidRDefault="00B2045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Osoby ze społeczności czarnoskórych i mniejszości etnicznych z różnicami kulturowymi i językowymi odczuwają poprawę dostępu do służby zdrowia i opieki społecznej.</w:t>
      </w:r>
      <w:bookmarkStart w:id="9" w:name="_Toc152748272"/>
    </w:p>
    <w:p w14:paraId="2D33317C" w14:textId="77777777" w:rsidR="00FC4BEC" w:rsidRPr="002069D8" w:rsidRDefault="00FC4BEC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sz w:val="24"/>
          <w:szCs w:val="20"/>
        </w:rPr>
      </w:pPr>
    </w:p>
    <w:p w14:paraId="110A671B" w14:textId="2DBFABEB" w:rsidR="00B20450" w:rsidRPr="002069D8" w:rsidRDefault="00713DA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" w:hAnsi="Montserrat"/>
          <w:sz w:val="36"/>
          <w:szCs w:val="36"/>
          <w:lang w:val="pl"/>
        </w:rPr>
        <w:t>O CO ZAPYTALIŚMY</w:t>
      </w:r>
      <w:bookmarkEnd w:id="9"/>
    </w:p>
    <w:p w14:paraId="42C29272" w14:textId="77777777" w:rsidR="00B20450" w:rsidRPr="002069D8" w:rsidRDefault="00B20450" w:rsidP="00B20450"/>
    <w:p w14:paraId="4C110829" w14:textId="754371F6" w:rsidR="00B20450" w:rsidRPr="002069D8" w:rsidRDefault="00892CB0" w:rsidP="00B20450">
      <w:pPr>
        <w:pStyle w:val="ListParagraph"/>
        <w:numPr>
          <w:ilvl w:val="0"/>
          <w:numId w:val="4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lastRenderedPageBreak/>
        <w:t xml:space="preserve">Czy </w:t>
      </w:r>
      <w:r w:rsidR="00B20450" w:rsidRPr="002069D8">
        <w:rPr>
          <w:rFonts w:ascii="Montserrat Light" w:hAnsi="Montserrat Light"/>
          <w:sz w:val="24"/>
          <w:szCs w:val="24"/>
          <w:lang w:val="pl"/>
        </w:rPr>
        <w:t>wykluczeni</w:t>
      </w:r>
      <w:r w:rsidRPr="002069D8">
        <w:rPr>
          <w:rFonts w:ascii="Montserrat Light" w:hAnsi="Montserrat Light"/>
          <w:sz w:val="24"/>
          <w:szCs w:val="24"/>
          <w:lang w:val="pl"/>
        </w:rPr>
        <w:t>e</w:t>
      </w:r>
      <w:r w:rsidR="00B20450" w:rsidRPr="002069D8">
        <w:rPr>
          <w:rFonts w:ascii="Montserrat Light" w:hAnsi="Montserrat Light"/>
          <w:sz w:val="24"/>
          <w:szCs w:val="24"/>
          <w:lang w:val="pl"/>
        </w:rPr>
        <w:t xml:space="preserve"> cyfrowe oraz barier</w:t>
      </w:r>
      <w:r w:rsidRPr="002069D8">
        <w:rPr>
          <w:rFonts w:ascii="Montserrat Light" w:hAnsi="Montserrat Light"/>
          <w:sz w:val="24"/>
          <w:szCs w:val="24"/>
          <w:lang w:val="pl"/>
        </w:rPr>
        <w:t>y</w:t>
      </w:r>
      <w:r w:rsidR="00B20450" w:rsidRPr="002069D8">
        <w:rPr>
          <w:rFonts w:ascii="Montserrat Light" w:hAnsi="Montserrat Light"/>
          <w:sz w:val="24"/>
          <w:szCs w:val="24"/>
          <w:lang w:val="pl"/>
        </w:rPr>
        <w:t xml:space="preserve"> językow</w:t>
      </w:r>
      <w:r w:rsidRPr="002069D8">
        <w:rPr>
          <w:rFonts w:ascii="Montserrat Light" w:hAnsi="Montserrat Light"/>
          <w:sz w:val="24"/>
          <w:szCs w:val="24"/>
          <w:lang w:val="pl"/>
        </w:rPr>
        <w:t>e</w:t>
      </w:r>
      <w:r w:rsidR="00B20450" w:rsidRPr="002069D8">
        <w:rPr>
          <w:rFonts w:ascii="Montserrat Light" w:hAnsi="Montserrat Light"/>
          <w:sz w:val="24"/>
          <w:szCs w:val="24"/>
          <w:lang w:val="pl"/>
        </w:rPr>
        <w:t xml:space="preserve"> i kulturow</w:t>
      </w:r>
      <w:r w:rsidRPr="002069D8">
        <w:rPr>
          <w:rFonts w:ascii="Montserrat Light" w:hAnsi="Montserrat Light"/>
          <w:sz w:val="24"/>
          <w:szCs w:val="24"/>
          <w:lang w:val="pl"/>
        </w:rPr>
        <w:t>e wpływaj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ą na Ciebie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negatywnie</w:t>
      </w:r>
      <w:r w:rsidR="00B20450" w:rsidRPr="002069D8">
        <w:rPr>
          <w:rFonts w:ascii="Montserrat Light" w:hAnsi="Montserrat Light"/>
          <w:sz w:val="24"/>
          <w:szCs w:val="24"/>
          <w:lang w:val="pl"/>
        </w:rPr>
        <w:t>?</w:t>
      </w:r>
    </w:p>
    <w:p w14:paraId="2A35507F" w14:textId="257A579B" w:rsidR="00B20450" w:rsidRPr="002069D8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Czy </w:t>
      </w:r>
      <w:r w:rsidR="00524CAD" w:rsidRPr="002069D8">
        <w:rPr>
          <w:rFonts w:ascii="Montserrat Light" w:hAnsi="Montserrat Light"/>
          <w:sz w:val="24"/>
          <w:szCs w:val="24"/>
          <w:lang w:val="pl"/>
        </w:rPr>
        <w:t xml:space="preserve">według Ciebie jest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są to</w:t>
      </w:r>
      <w:r w:rsidR="00524CAD" w:rsidRPr="002069D8">
        <w:rPr>
          <w:rFonts w:ascii="Montserrat Light" w:hAnsi="Montserrat Light"/>
          <w:sz w:val="24"/>
          <w:szCs w:val="24"/>
          <w:lang w:val="pl"/>
        </w:rPr>
        <w:t xml:space="preserve"> ważn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e kroki</w:t>
      </w:r>
      <w:r w:rsidRPr="002069D8">
        <w:rPr>
          <w:rFonts w:ascii="Montserrat Light" w:hAnsi="Montserrat Light"/>
          <w:sz w:val="24"/>
          <w:szCs w:val="24"/>
          <w:lang w:val="pl"/>
        </w:rPr>
        <w:t>w zakresie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 xml:space="preserve"> wyrównywania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szans</w:t>
      </w:r>
      <w:r w:rsidRPr="002069D8">
        <w:rPr>
          <w:rFonts w:ascii="Montserrat Light" w:hAnsi="Montserrat Light"/>
          <w:sz w:val="24"/>
          <w:szCs w:val="24"/>
          <w:lang w:val="pl"/>
        </w:rPr>
        <w:t>?</w:t>
      </w:r>
    </w:p>
    <w:p w14:paraId="5A5DF186" w14:textId="6F83821E" w:rsidR="00B20450" w:rsidRPr="002069D8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Czy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 xml:space="preserve">te działania </w:t>
      </w:r>
      <w:r w:rsidRPr="002069D8">
        <w:rPr>
          <w:rFonts w:ascii="Montserrat Light" w:hAnsi="Montserrat Light"/>
          <w:sz w:val="24"/>
          <w:szCs w:val="24"/>
          <w:lang w:val="pl"/>
        </w:rPr>
        <w:t>spełnia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ją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potrzeby osób starszych/z mniejszości etnicznych?</w:t>
      </w:r>
    </w:p>
    <w:p w14:paraId="61079644" w14:textId="4D65FA74" w:rsidR="00B20450" w:rsidRPr="002069D8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Czy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nasze działania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 xml:space="preserve">są </w:t>
      </w:r>
      <w:r w:rsidRPr="002069D8">
        <w:rPr>
          <w:rFonts w:ascii="Montserrat Light" w:hAnsi="Montserrat Light"/>
          <w:sz w:val="24"/>
          <w:szCs w:val="24"/>
          <w:lang w:val="pl"/>
        </w:rPr>
        <w:t>łatw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e</w:t>
      </w:r>
      <w:r w:rsidR="00892CB0" w:rsidRPr="002069D8">
        <w:rPr>
          <w:rFonts w:ascii="Montserrat Light" w:hAnsi="Montserrat Light"/>
          <w:sz w:val="24"/>
          <w:szCs w:val="24"/>
          <w:lang w:val="pl"/>
        </w:rPr>
        <w:t xml:space="preserve"> do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zrozumi</w:t>
      </w:r>
      <w:r w:rsidR="00892CB0" w:rsidRPr="002069D8">
        <w:rPr>
          <w:rFonts w:ascii="Montserrat Light" w:hAnsi="Montserrat Light"/>
          <w:sz w:val="24"/>
          <w:szCs w:val="24"/>
          <w:lang w:val="pl"/>
        </w:rPr>
        <w:t>enia</w:t>
      </w:r>
      <w:r w:rsidRPr="002069D8">
        <w:rPr>
          <w:rFonts w:ascii="Montserrat Light" w:hAnsi="Montserrat Light"/>
          <w:sz w:val="24"/>
          <w:szCs w:val="24"/>
          <w:lang w:val="pl"/>
        </w:rPr>
        <w:t>?</w:t>
      </w:r>
    </w:p>
    <w:p w14:paraId="345EFD07" w14:textId="545EF49D" w:rsidR="00713DA0" w:rsidRPr="002069D8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Czy te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>akcje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 odnoszą się do kwestii najważniejszych dla Falkirk Health &amp; Social Care Partnership? Jeśli Twoja odpowiedź brzmi „Nie”, jakie inne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 xml:space="preserve">kroki </w:t>
      </w:r>
      <w:r w:rsidRPr="002069D8">
        <w:rPr>
          <w:rFonts w:ascii="Montserrat Light" w:hAnsi="Montserrat Light"/>
          <w:sz w:val="24"/>
          <w:szCs w:val="24"/>
          <w:lang w:val="pl"/>
        </w:rPr>
        <w:t>sugerujesz i dlaczego?</w:t>
      </w:r>
    </w:p>
    <w:p w14:paraId="3B1DC26C" w14:textId="49BF7DCC" w:rsidR="00713DA0" w:rsidRPr="002069D8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Czy uważasz, że </w:t>
      </w:r>
      <w:r w:rsidR="00593CF0" w:rsidRPr="002069D8">
        <w:rPr>
          <w:rFonts w:ascii="Montserrat Light" w:hAnsi="Montserrat Light"/>
          <w:sz w:val="24"/>
          <w:szCs w:val="24"/>
          <w:lang w:val="pl"/>
        </w:rPr>
        <w:t xml:space="preserve">nasze działania </w:t>
      </w:r>
      <w:r w:rsidRPr="002069D8">
        <w:rPr>
          <w:rFonts w:ascii="Montserrat Light" w:hAnsi="Montserrat Light"/>
          <w:sz w:val="24"/>
          <w:szCs w:val="24"/>
          <w:lang w:val="pl"/>
        </w:rPr>
        <w:t>nie obejmują jakiejś kwestii, która powinna zostać uwzględniona?</w:t>
      </w:r>
    </w:p>
    <w:p w14:paraId="271ADD05" w14:textId="77777777" w:rsidR="00B20450" w:rsidRPr="002069D8" w:rsidRDefault="00B20450" w:rsidP="00713DA0">
      <w:pPr>
        <w:pStyle w:val="ListParagraph"/>
        <w:rPr>
          <w:rFonts w:ascii="Montserrat Light" w:hAnsi="Montserrat Light"/>
          <w:sz w:val="24"/>
          <w:szCs w:val="24"/>
        </w:rPr>
      </w:pPr>
    </w:p>
    <w:p w14:paraId="03BD6578" w14:textId="0F4E55C0" w:rsidR="00B20450" w:rsidRPr="002069D8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0" w:name="_Toc152748273"/>
      <w:bookmarkStart w:id="11" w:name="_Toc158392230"/>
      <w:r w:rsidRPr="002069D8">
        <w:rPr>
          <w:rFonts w:ascii="Montserrat" w:hAnsi="Montserrat"/>
          <w:color w:val="auto"/>
          <w:sz w:val="36"/>
          <w:szCs w:val="36"/>
          <w:lang w:val="pl"/>
        </w:rPr>
        <w:t>JAKIE ODPOWIEDZI OTRZYMALIŚMY</w:t>
      </w:r>
      <w:bookmarkEnd w:id="10"/>
      <w:bookmarkEnd w:id="11"/>
    </w:p>
    <w:p w14:paraId="1CD876C9" w14:textId="77777777" w:rsidR="00713DA0" w:rsidRPr="002069D8" w:rsidRDefault="00713DA0" w:rsidP="00713DA0"/>
    <w:p w14:paraId="1D73584B" w14:textId="3513F108" w:rsidR="00713DA0" w:rsidRPr="002069D8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sz w:val="24"/>
          <w:szCs w:val="20"/>
        </w:rPr>
      </w:pPr>
      <w:r w:rsidRPr="002069D8">
        <w:rPr>
          <w:rFonts w:ascii="Montserrat SemiBold" w:eastAsia="Calibri" w:hAnsi="Montserrat SemiBold" w:cs="Arial"/>
          <w:b/>
          <w:bCs/>
          <w:sz w:val="24"/>
          <w:szCs w:val="20"/>
          <w:lang w:val="pl"/>
        </w:rPr>
        <w:t>4.1</w:t>
      </w:r>
      <w:r w:rsidRPr="002069D8">
        <w:rPr>
          <w:rFonts w:ascii="Montserrat" w:eastAsia="Calibri" w:hAnsi="Montserrat" w:cs="Arial"/>
          <w:b/>
          <w:bCs/>
          <w:sz w:val="24"/>
          <w:szCs w:val="20"/>
          <w:lang w:val="pl"/>
        </w:rPr>
        <w:t xml:space="preserve"> </w:t>
      </w:r>
      <w:r w:rsidRPr="002069D8">
        <w:rPr>
          <w:rFonts w:ascii="Montserrat SemiBold" w:eastAsia="Calibri" w:hAnsi="Montserrat SemiBold" w:cs="Arial"/>
          <w:b/>
          <w:bCs/>
          <w:sz w:val="24"/>
          <w:szCs w:val="20"/>
          <w:lang w:val="pl"/>
        </w:rPr>
        <w:t xml:space="preserve">Osoby starsze doświadczające wykluczenia cyfrowego mają </w:t>
      </w:r>
      <w:r w:rsidR="00593CF0" w:rsidRPr="002069D8">
        <w:rPr>
          <w:rFonts w:ascii="Montserrat SemiBold" w:eastAsia="Calibri" w:hAnsi="Montserrat SemiBold" w:cs="Arial"/>
          <w:b/>
          <w:bCs/>
          <w:sz w:val="24"/>
          <w:szCs w:val="20"/>
          <w:lang w:val="pl"/>
        </w:rPr>
        <w:t xml:space="preserve">do dyspozycji </w:t>
      </w:r>
      <w:r w:rsidRPr="002069D8">
        <w:rPr>
          <w:rFonts w:ascii="Montserrat SemiBold" w:eastAsia="Calibri" w:hAnsi="Montserrat SemiBold" w:cs="Arial"/>
          <w:b/>
          <w:bCs/>
          <w:sz w:val="24"/>
          <w:szCs w:val="20"/>
          <w:lang w:val="pl"/>
        </w:rPr>
        <w:t>inne możliwości dostępu do usług.</w:t>
      </w:r>
    </w:p>
    <w:p w14:paraId="3A3F4E95" w14:textId="77777777" w:rsidR="00713DA0" w:rsidRPr="002069D8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sz w:val="24"/>
          <w:szCs w:val="20"/>
        </w:rPr>
      </w:pPr>
    </w:p>
    <w:p w14:paraId="202E4131" w14:textId="3D5E07EC" w:rsidR="00713DA0" w:rsidRPr="002069D8" w:rsidRDefault="00060018" w:rsidP="00713DA0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Pojawiło się dziewięć tematów:</w:t>
      </w:r>
    </w:p>
    <w:p w14:paraId="2987AC8D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Dostęp do usług</w:t>
      </w:r>
    </w:p>
    <w:p w14:paraId="54F35618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Dostęp do informacji</w:t>
      </w:r>
    </w:p>
    <w:p w14:paraId="163AAB64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Wsparcie</w:t>
      </w:r>
    </w:p>
    <w:p w14:paraId="63CDD88B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Alternatywne wsparcie</w:t>
      </w:r>
    </w:p>
    <w:p w14:paraId="6AF935B1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Dostęp do technologii</w:t>
      </w:r>
    </w:p>
    <w:p w14:paraId="758DC866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Założenia</w:t>
      </w:r>
    </w:p>
    <w:p w14:paraId="5B4DF00F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Obawy podczas używania technologii</w:t>
      </w:r>
    </w:p>
    <w:p w14:paraId="57FF44CB" w14:textId="77777777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Wiedza</w:t>
      </w:r>
    </w:p>
    <w:p w14:paraId="76FEF550" w14:textId="383E1E33" w:rsidR="00713DA0" w:rsidRPr="002069D8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Sformułowanie </w:t>
      </w:r>
      <w:r w:rsidR="002D1658" w:rsidRPr="002069D8">
        <w:rPr>
          <w:rFonts w:ascii="Montserrat Light" w:eastAsia="Calibri" w:hAnsi="Montserrat Light" w:cs="Arial"/>
          <w:sz w:val="24"/>
          <w:szCs w:val="20"/>
          <w:lang w:val="pl"/>
        </w:rPr>
        <w:t>‘wyrównywanie szans i realizacja polityki równości’</w:t>
      </w:r>
    </w:p>
    <w:p w14:paraId="2E15E889" w14:textId="77777777" w:rsidR="00713DA0" w:rsidRPr="002069D8" w:rsidRDefault="00713DA0" w:rsidP="00713DA0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1986ADF5" w14:textId="77777777" w:rsidR="00713DA0" w:rsidRPr="002069D8" w:rsidRDefault="00713DA0" w:rsidP="00713DA0">
      <w:pPr>
        <w:spacing w:after="0" w:line="257" w:lineRule="auto"/>
        <w:rPr>
          <w:rFonts w:ascii="Montserrat Light" w:eastAsia="Arial" w:hAnsi="Montserrat Light" w:cstheme="minorHAnsi"/>
          <w:iCs/>
          <w:kern w:val="2"/>
          <w:sz w:val="24"/>
          <w:szCs w:val="24"/>
          <w14:ligatures w14:val="standardContextual"/>
        </w:rPr>
      </w:pPr>
      <w:r w:rsidRPr="002069D8">
        <w:rPr>
          <w:rFonts w:ascii="Montserrat Light" w:eastAsia="Arial" w:hAnsi="Montserrat Light" w:cstheme="minorHAnsi"/>
          <w:kern w:val="2"/>
          <w:sz w:val="24"/>
          <w:szCs w:val="24"/>
          <w:lang w:val="pl"/>
          <w14:ligatures w14:val="standardContextual"/>
        </w:rPr>
        <w:t>Opinie:</w:t>
      </w:r>
    </w:p>
    <w:p w14:paraId="5ECC4FD7" w14:textId="77777777" w:rsidR="00713DA0" w:rsidRPr="002069D8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theme="minorHAnsi"/>
          <w:iCs/>
          <w:kern w:val="2"/>
          <w:sz w:val="24"/>
          <w:szCs w:val="24"/>
          <w14:ligatures w14:val="standardContextual"/>
        </w:rPr>
      </w:pPr>
      <w:r w:rsidRPr="002069D8">
        <w:rPr>
          <w:rFonts w:ascii="Montserrat Light" w:eastAsia="Arial" w:hAnsi="Montserrat Light" w:cstheme="minorHAnsi"/>
          <w:kern w:val="2"/>
          <w:sz w:val="24"/>
          <w:szCs w:val="24"/>
          <w:lang w:val="pl"/>
          <w14:ligatures w14:val="standardContextual"/>
        </w:rPr>
        <w:t>„Nie wiem, gdzie znaleźć informacje w Internecie ani gdzie zacząć ich szukać”.</w:t>
      </w:r>
    </w:p>
    <w:p w14:paraId="5F1FE204" w14:textId="1779DFC3" w:rsidR="00713DA0" w:rsidRPr="002069D8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sz w:val="24"/>
          <w:szCs w:val="24"/>
        </w:rPr>
      </w:pP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>„</w:t>
      </w:r>
      <w:r w:rsidR="002D1658"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>Rezultat</w:t>
      </w: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 xml:space="preserve"> powinien zawierać definicję wykluczenia cyfrowego i podawać przykłady, takie jak brak dostępu do</w:t>
      </w:r>
      <w:r w:rsidRPr="002069D8">
        <w:rPr>
          <w:rFonts w:ascii="Montserrat SemiBold" w:eastAsiaTheme="majorEastAsia" w:hAnsi="Montserrat SemiBold" w:cstheme="majorBidi"/>
          <w:sz w:val="24"/>
          <w:szCs w:val="24"/>
          <w:lang w:val="pl"/>
        </w:rPr>
        <w:t xml:space="preserve"> </w:t>
      </w: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>komputera, telefonu komórkowego itp”.</w:t>
      </w:r>
    </w:p>
    <w:p w14:paraId="652E9768" w14:textId="77777777" w:rsidR="00713DA0" w:rsidRPr="002069D8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kern w:val="2"/>
          <w:sz w:val="24"/>
          <w:szCs w:val="24"/>
          <w14:ligatures w14:val="standardContextual"/>
        </w:rPr>
      </w:pPr>
      <w:r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>„Starsi ludzie boją się, że korzystając z Internetu popełnią błąd lub zrobią coś niewłaściwego, co będzie miało dla nich konsekwencje”.</w:t>
      </w:r>
    </w:p>
    <w:p w14:paraId="47735675" w14:textId="5F790739" w:rsidR="00713DA0" w:rsidRPr="002069D8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kern w:val="2"/>
          <w:sz w:val="24"/>
          <w:szCs w:val="24"/>
          <w14:ligatures w14:val="standardContextual"/>
        </w:rPr>
      </w:pPr>
      <w:r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>„Mam trudności z dostępem do usług za pośrednictwem Internetu, np. do biblioteki, recept</w:t>
      </w:r>
      <w:r w:rsidR="003B745B"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 xml:space="preserve"> lekarskich</w:t>
      </w:r>
      <w:r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 xml:space="preserve">, </w:t>
      </w:r>
      <w:r w:rsidR="003B745B"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>usług zwi</w:t>
      </w:r>
      <w:r w:rsidR="003B745B" w:rsidRPr="002069D8">
        <w:rPr>
          <w:rFonts w:ascii="Montserrat Light" w:eastAsia="Calibri" w:hAnsi="Montserrat Light" w:cs="Arial"/>
          <w:sz w:val="24"/>
          <w:szCs w:val="20"/>
          <w:lang w:val="pl"/>
        </w:rPr>
        <w:t>ązanych z odpadami</w:t>
      </w:r>
      <w:r w:rsidRPr="002069D8">
        <w:rPr>
          <w:rFonts w:ascii="Montserrat Light" w:eastAsia="Arial" w:hAnsi="Montserrat Light" w:cs="Arial"/>
          <w:kern w:val="2"/>
          <w:sz w:val="24"/>
          <w:szCs w:val="24"/>
          <w:lang w:val="pl"/>
          <w14:ligatures w14:val="standardContextual"/>
        </w:rPr>
        <w:t>... Coraz częściej dostęp do tych usług odbywa się za pośrednictwem aplikacji i stron internetowych, a korzystanie z nich jest dla mnie trudne”.</w:t>
      </w:r>
    </w:p>
    <w:p w14:paraId="2EC8B300" w14:textId="1E150910" w:rsidR="00713DA0" w:rsidRPr="002069D8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kern w:val="2"/>
          <w:sz w:val="24"/>
          <w:szCs w:val="24"/>
          <w14:ligatures w14:val="standardContextual"/>
        </w:rPr>
      </w:pP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 xml:space="preserve">„Wiele osób korzystających z naszych usług nie ma dostępu do laptopów/innych technologii i nie </w:t>
      </w:r>
      <w:r w:rsidR="003B745B"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>potrafi</w:t>
      </w: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t xml:space="preserve"> z nich korzystać”.</w:t>
      </w:r>
    </w:p>
    <w:p w14:paraId="6487E170" w14:textId="77777777" w:rsidR="00713DA0" w:rsidRPr="002069D8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sz w:val="24"/>
          <w:szCs w:val="24"/>
        </w:rPr>
      </w:pPr>
      <w:r w:rsidRPr="002069D8">
        <w:rPr>
          <w:rFonts w:ascii="Montserrat Light" w:eastAsiaTheme="majorEastAsia" w:hAnsi="Montserrat Light" w:cstheme="majorBidi"/>
          <w:sz w:val="24"/>
          <w:szCs w:val="24"/>
          <w:lang w:val="pl"/>
        </w:rPr>
        <w:lastRenderedPageBreak/>
        <w:t>„Nie wiem, jakie są alternatywne sposoby. Mieszkam sam/a, nie mam rodziny, która może mi pokazać, co robić, ani nikogo, kogo można poprosić o pomoc”.</w:t>
      </w:r>
    </w:p>
    <w:p w14:paraId="3C9AF824" w14:textId="77777777" w:rsidR="00713DA0" w:rsidRPr="002069D8" w:rsidRDefault="00713DA0" w:rsidP="00713DA0"/>
    <w:p w14:paraId="1B528C4D" w14:textId="77777777" w:rsidR="00945C7D" w:rsidRPr="002069D8" w:rsidRDefault="00713DA0" w:rsidP="00713DA0">
      <w:pPr>
        <w:spacing w:after="0" w:line="240" w:lineRule="auto"/>
        <w:contextualSpacing/>
        <w:rPr>
          <w:rFonts w:ascii="Montserrat SemiBold" w:eastAsia="Calibri" w:hAnsi="Montserrat SemiBold" w:cs="Arial"/>
          <w:b/>
          <w:bCs/>
          <w:sz w:val="24"/>
          <w:szCs w:val="20"/>
        </w:rPr>
      </w:pPr>
      <w:r w:rsidRPr="002069D8">
        <w:rPr>
          <w:rFonts w:ascii="Montserrat SemiBold" w:eastAsia="Calibri" w:hAnsi="Montserrat SemiBold" w:cs="Arial"/>
          <w:b/>
          <w:bCs/>
          <w:sz w:val="24"/>
          <w:szCs w:val="20"/>
          <w:lang w:val="pl"/>
        </w:rPr>
        <w:t>4.2 Osoby ze społeczności czarnoskórych i mniejszości etnicznych z różnicami kulturowymi i językowymi odczuwają poprawę dostępu do służby zdrowia i opieki</w:t>
      </w:r>
    </w:p>
    <w:p w14:paraId="6135B1A5" w14:textId="77777777" w:rsidR="007470E5" w:rsidRPr="002069D8" w:rsidRDefault="007470E5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sz w:val="24"/>
          <w:szCs w:val="20"/>
        </w:rPr>
      </w:pPr>
    </w:p>
    <w:p w14:paraId="7330F898" w14:textId="7EFF1842" w:rsidR="00713DA0" w:rsidRPr="002069D8" w:rsidRDefault="00713DA0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sz w:val="24"/>
          <w:szCs w:val="20"/>
        </w:rPr>
      </w:pPr>
      <w:r w:rsidRPr="002069D8">
        <w:rPr>
          <w:rFonts w:ascii="Montserrat Light" w:eastAsia="Arial" w:hAnsi="Montserrat Light" w:cs="Arial"/>
          <w:kern w:val="2"/>
          <w:sz w:val="24"/>
          <w:szCs w:val="20"/>
          <w:lang w:val="pl"/>
          <w14:ligatures w14:val="standardContextual"/>
        </w:rPr>
        <w:t>Pojawiło się siedem tematów:</w:t>
      </w:r>
    </w:p>
    <w:p w14:paraId="38BDC44C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Język</w:t>
      </w:r>
    </w:p>
    <w:p w14:paraId="632072CC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Kultura</w:t>
      </w:r>
    </w:p>
    <w:p w14:paraId="6EE0D81E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Organizacja usług</w:t>
      </w:r>
    </w:p>
    <w:p w14:paraId="42CFF933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Dostęp do usług</w:t>
      </w:r>
    </w:p>
    <w:p w14:paraId="3F97EE92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Zdrowie psychiczne i samopoczucie</w:t>
      </w:r>
    </w:p>
    <w:p w14:paraId="42A83719" w14:textId="5A974958" w:rsidR="00713DA0" w:rsidRPr="002069D8" w:rsidRDefault="003B745B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Stygmat</w:t>
      </w:r>
    </w:p>
    <w:p w14:paraId="4A568EAD" w14:textId="77777777" w:rsidR="00713DA0" w:rsidRPr="002069D8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Strach</w:t>
      </w:r>
    </w:p>
    <w:p w14:paraId="75AC5F75" w14:textId="77777777" w:rsidR="00713DA0" w:rsidRPr="002069D8" w:rsidRDefault="00713DA0" w:rsidP="00713DA0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70D6F8D2" w14:textId="77777777" w:rsidR="00713DA0" w:rsidRPr="002069D8" w:rsidRDefault="00713DA0" w:rsidP="00713DA0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Opinie:</w:t>
      </w:r>
    </w:p>
    <w:p w14:paraId="02149118" w14:textId="47424ABA" w:rsidR="00713DA0" w:rsidRPr="002069D8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„Ludzie tacy jak ja nie powinni polegać na </w:t>
      </w:r>
      <w:r w:rsidR="003B745B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tłumaczeniach 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przyjaciół </w:t>
      </w:r>
      <w:r w:rsidR="003B745B" w:rsidRPr="002069D8">
        <w:rPr>
          <w:rFonts w:ascii="Montserrat Light" w:eastAsia="Calibri" w:hAnsi="Montserrat Light" w:cs="Arial"/>
          <w:sz w:val="24"/>
          <w:szCs w:val="20"/>
          <w:lang w:val="pl"/>
        </w:rPr>
        <w:t>podczas wizyty u lekarza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”.</w:t>
      </w:r>
    </w:p>
    <w:p w14:paraId="6A0F027C" w14:textId="29A4B29D" w:rsidR="00713DA0" w:rsidRPr="002069D8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„Zawsze potrzebuję pomocy, ponieważ usługi nie są </w:t>
      </w:r>
      <w:r w:rsidR="003B745B" w:rsidRPr="002069D8">
        <w:rPr>
          <w:rFonts w:ascii="Montserrat Light" w:eastAsia="Calibri" w:hAnsi="Montserrat Light" w:cs="Arial"/>
          <w:sz w:val="24"/>
          <w:szCs w:val="20"/>
          <w:lang w:val="pl"/>
        </w:rPr>
        <w:t>przystosowane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 na pomoc osobom, dla których angielski jest drugim językiem. Potrzebuję pomocy pracownika wsparcia i tłumacza”.</w:t>
      </w:r>
    </w:p>
    <w:p w14:paraId="5CDF34CD" w14:textId="577CBEC2" w:rsidR="00713DA0" w:rsidRPr="002069D8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sz w:val="24"/>
          <w:szCs w:val="20"/>
        </w:rPr>
      </w:pP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„Trudno się umówić na wizytę, bo ludzie nie rozumieją, </w:t>
      </w:r>
      <w:r w:rsidR="003B745B" w:rsidRPr="002069D8">
        <w:rPr>
          <w:rFonts w:ascii="Montserrat Light" w:eastAsia="Calibri" w:hAnsi="Montserrat Light" w:cs="Arial"/>
          <w:sz w:val="24"/>
          <w:szCs w:val="20"/>
          <w:lang w:val="pl"/>
        </w:rPr>
        <w:t xml:space="preserve">jak to </w:t>
      </w:r>
      <w:r w:rsidRPr="002069D8">
        <w:rPr>
          <w:rFonts w:ascii="Montserrat Light" w:eastAsia="Calibri" w:hAnsi="Montserrat Light" w:cs="Arial"/>
          <w:sz w:val="24"/>
          <w:szCs w:val="20"/>
          <w:lang w:val="pl"/>
        </w:rPr>
        <w:t>zrobić”.</w:t>
      </w:r>
    </w:p>
    <w:p w14:paraId="1D40396E" w14:textId="503CDDAF" w:rsidR="00713DA0" w:rsidRPr="002069D8" w:rsidRDefault="00713DA0" w:rsidP="00743C67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Theme="majorEastAsia" w:hAnsi="Montserrat Light" w:cs="Arial"/>
          <w:sz w:val="24"/>
          <w:szCs w:val="24"/>
        </w:rPr>
      </w:pPr>
      <w:r w:rsidRPr="002069D8">
        <w:rPr>
          <w:rFonts w:ascii="Montserrat Light" w:eastAsiaTheme="majorEastAsia" w:hAnsi="Montserrat Light" w:cs="Arial"/>
          <w:sz w:val="24"/>
          <w:szCs w:val="24"/>
          <w:lang w:val="pl"/>
        </w:rPr>
        <w:t xml:space="preserve">„Wizyta u lekarza rodzinnego jest dla nich </w:t>
      </w:r>
      <w:r w:rsidR="003B745B" w:rsidRPr="002069D8">
        <w:rPr>
          <w:rFonts w:ascii="Montserrat Light" w:eastAsiaTheme="majorEastAsia" w:hAnsi="Montserrat Light" w:cs="Arial"/>
          <w:sz w:val="24"/>
          <w:szCs w:val="24"/>
          <w:lang w:val="pl"/>
        </w:rPr>
        <w:t>ostatni</w:t>
      </w:r>
      <w:r w:rsidR="00DE33BD" w:rsidRPr="002069D8">
        <w:rPr>
          <w:rFonts w:ascii="Montserrat Light" w:hAnsi="Montserrat Light"/>
          <w:sz w:val="24"/>
          <w:szCs w:val="24"/>
          <w:lang w:val="pl"/>
        </w:rPr>
        <w:t>ą rzeczą jaka wybiorą</w:t>
      </w:r>
      <w:r w:rsidRPr="002069D8">
        <w:rPr>
          <w:rFonts w:ascii="Montserrat Light" w:eastAsiaTheme="majorEastAsia" w:hAnsi="Montserrat Light" w:cs="Arial"/>
          <w:sz w:val="24"/>
          <w:szCs w:val="24"/>
          <w:lang w:val="pl"/>
        </w:rPr>
        <w:t xml:space="preserve">, </w:t>
      </w:r>
      <w:r w:rsidR="00DE33BD" w:rsidRPr="002069D8">
        <w:rPr>
          <w:rFonts w:ascii="Montserrat Light" w:eastAsiaTheme="majorEastAsia" w:hAnsi="Montserrat Light" w:cs="Arial"/>
          <w:sz w:val="24"/>
          <w:szCs w:val="24"/>
          <w:lang w:val="pl"/>
        </w:rPr>
        <w:t>przez</w:t>
      </w:r>
      <w:r w:rsidRPr="002069D8">
        <w:rPr>
          <w:rFonts w:ascii="Montserrat Light" w:eastAsiaTheme="majorEastAsia" w:hAnsi="Montserrat Light" w:cs="Arial"/>
          <w:sz w:val="24"/>
          <w:szCs w:val="24"/>
          <w:lang w:val="pl"/>
        </w:rPr>
        <w:t xml:space="preserve"> strach przed pójściem do lekarza”.</w:t>
      </w:r>
    </w:p>
    <w:p w14:paraId="7A29AAA9" w14:textId="77777777" w:rsidR="002C4A17" w:rsidRPr="002069D8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35B725E2" w14:textId="18651D81" w:rsidR="00713DA0" w:rsidRPr="002069D8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2" w:name="_Toc152748274"/>
      <w:bookmarkStart w:id="13" w:name="_Toc158392231"/>
      <w:r w:rsidRPr="002069D8">
        <w:rPr>
          <w:rFonts w:ascii="Montserrat" w:hAnsi="Montserrat"/>
          <w:color w:val="auto"/>
          <w:sz w:val="36"/>
          <w:szCs w:val="36"/>
          <w:lang w:val="pl"/>
        </w:rPr>
        <w:t>CO ZROBILIŚMY</w:t>
      </w:r>
      <w:bookmarkEnd w:id="12"/>
      <w:bookmarkEnd w:id="13"/>
    </w:p>
    <w:p w14:paraId="097026E1" w14:textId="77777777" w:rsidR="00A00B3F" w:rsidRPr="002069D8" w:rsidRDefault="00A00B3F" w:rsidP="00A00B3F">
      <w:pPr>
        <w:rPr>
          <w:rFonts w:ascii="Montserrat Light" w:hAnsi="Montserrat Light"/>
          <w:sz w:val="24"/>
          <w:szCs w:val="24"/>
        </w:rPr>
      </w:pPr>
    </w:p>
    <w:p w14:paraId="56D7E8DA" w14:textId="41E75A1D" w:rsidR="004B3DB4" w:rsidRPr="002069D8" w:rsidRDefault="00A00B3F" w:rsidP="00A00B3F">
      <w:p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Rozważ</w:t>
      </w:r>
      <w:r w:rsidR="00DE33BD" w:rsidRPr="002069D8">
        <w:rPr>
          <w:rFonts w:ascii="Montserrat Light" w:hAnsi="Montserrat Light"/>
          <w:sz w:val="24"/>
          <w:szCs w:val="24"/>
          <w:lang w:val="pl"/>
        </w:rPr>
        <w:t>y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liśmy opinie otrzymane podczas </w:t>
      </w:r>
      <w:r w:rsidR="00DE33BD" w:rsidRPr="002069D8">
        <w:rPr>
          <w:rFonts w:ascii="Montserrat Light" w:hAnsi="Montserrat Light"/>
          <w:sz w:val="24"/>
          <w:szCs w:val="24"/>
          <w:lang w:val="pl"/>
        </w:rPr>
        <w:t xml:space="preserve">okresu </w:t>
      </w:r>
      <w:r w:rsidRPr="002069D8">
        <w:rPr>
          <w:rFonts w:ascii="Montserrat Light" w:hAnsi="Montserrat Light"/>
          <w:sz w:val="24"/>
          <w:szCs w:val="24"/>
          <w:lang w:val="pl"/>
        </w:rPr>
        <w:t>konsultacji. Potwierdzają one, że</w:t>
      </w:r>
      <w:r w:rsidR="00DE33BD" w:rsidRPr="002069D8">
        <w:rPr>
          <w:rFonts w:ascii="Montserrat Light" w:hAnsi="Montserrat Light"/>
          <w:sz w:val="24"/>
          <w:szCs w:val="24"/>
          <w:lang w:val="pl"/>
        </w:rPr>
        <w:t xml:space="preserve">, </w:t>
      </w:r>
      <w:r w:rsidRPr="002069D8">
        <w:rPr>
          <w:rFonts w:ascii="Montserrat Light" w:hAnsi="Montserrat Light"/>
          <w:sz w:val="24"/>
          <w:szCs w:val="24"/>
          <w:lang w:val="pl"/>
        </w:rPr>
        <w:t xml:space="preserve">proponowane przez nas </w:t>
      </w:r>
      <w:r w:rsidR="002D1658" w:rsidRPr="002069D8">
        <w:rPr>
          <w:rFonts w:ascii="Montserrat Light" w:hAnsi="Montserrat Light"/>
          <w:sz w:val="24"/>
          <w:szCs w:val="24"/>
          <w:lang w:val="pl"/>
        </w:rPr>
        <w:t xml:space="preserve">działania </w:t>
      </w:r>
      <w:r w:rsidRPr="002069D8">
        <w:rPr>
          <w:rFonts w:ascii="Montserrat Light" w:hAnsi="Montserrat Light"/>
          <w:sz w:val="24"/>
          <w:szCs w:val="24"/>
          <w:lang w:val="pl"/>
        </w:rPr>
        <w:t>opierają się na właściwych priorytetach</w:t>
      </w:r>
      <w:r w:rsidR="00DE33BD" w:rsidRPr="002069D8">
        <w:rPr>
          <w:rFonts w:ascii="Montserrat Light" w:hAnsi="Montserrat Light"/>
          <w:sz w:val="24"/>
          <w:szCs w:val="24"/>
          <w:lang w:val="pl"/>
        </w:rPr>
        <w:t>, które są ważne dla użytkowników naszych usług.</w:t>
      </w:r>
    </w:p>
    <w:p w14:paraId="3917F380" w14:textId="0E910B7A" w:rsidR="004B3DB4" w:rsidRPr="002069D8" w:rsidRDefault="00DE33BD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Jednakże, </w:t>
      </w:r>
      <w:r w:rsidR="00060018" w:rsidRPr="002069D8">
        <w:rPr>
          <w:rFonts w:ascii="Montserrat Light" w:hAnsi="Montserrat Light"/>
          <w:sz w:val="24"/>
          <w:szCs w:val="24"/>
          <w:lang w:val="pl"/>
        </w:rPr>
        <w:t xml:space="preserve"> </w:t>
      </w:r>
      <w:r w:rsidR="00060018" w:rsidRPr="002069D8">
        <w:rPr>
          <w:rFonts w:ascii="Montserrat Light" w:hAnsi="Montserrat Light"/>
          <w:kern w:val="2"/>
          <w:sz w:val="24"/>
          <w:szCs w:val="24"/>
          <w:lang w:val="pl"/>
          <w14:ligatures w14:val="standardContextual"/>
        </w:rPr>
        <w:t xml:space="preserve">opinie od grup osób starszych sugerują, że wiele osób nie rozumie określenia „wykluczenie cyfrowe”. Zmieniliśmy brzmienie </w:t>
      </w:r>
      <w:r w:rsidR="002D1658" w:rsidRPr="002069D8">
        <w:rPr>
          <w:rFonts w:ascii="Montserrat Light" w:hAnsi="Montserrat Light"/>
          <w:kern w:val="2"/>
          <w:sz w:val="24"/>
          <w:szCs w:val="24"/>
          <w:lang w:val="pl"/>
          <w14:ligatures w14:val="standardContextual"/>
        </w:rPr>
        <w:t xml:space="preserve">rezultatu </w:t>
      </w:r>
      <w:r w:rsidR="00060018" w:rsidRPr="002069D8">
        <w:rPr>
          <w:rFonts w:ascii="Montserrat Light" w:hAnsi="Montserrat Light"/>
          <w:kern w:val="2"/>
          <w:sz w:val="24"/>
          <w:szCs w:val="24"/>
          <w:lang w:val="pl"/>
          <w14:ligatures w14:val="standardContextual"/>
        </w:rPr>
        <w:t>w zakresie równości 1, aby odzwierciedlić tę opinię.</w:t>
      </w:r>
    </w:p>
    <w:p w14:paraId="5E6E50EB" w14:textId="2F6834CC" w:rsidR="003E3A90" w:rsidRPr="002069D8" w:rsidRDefault="003E3A90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 w:rsidRPr="002069D8">
        <w:rPr>
          <w:rFonts w:ascii="Montserrat Light" w:hAnsi="Montserrat Light"/>
          <w:kern w:val="2"/>
          <w:sz w:val="24"/>
          <w:szCs w:val="24"/>
          <w:lang w:val="pl"/>
          <w14:ligatures w14:val="standardContextual"/>
        </w:rPr>
        <w:t>Zmienione</w:t>
      </w:r>
      <w:r w:rsidR="002D1658" w:rsidRPr="002069D8">
        <w:t xml:space="preserve"> </w:t>
      </w:r>
      <w:bookmarkStart w:id="14" w:name="_Hlk158710467"/>
      <w:r w:rsidR="002D1658" w:rsidRPr="002069D8">
        <w:rPr>
          <w:rFonts w:ascii="Montserrat Light" w:hAnsi="Montserrat Light"/>
          <w:sz w:val="24"/>
          <w:szCs w:val="24"/>
          <w:lang w:val="pl"/>
        </w:rPr>
        <w:t>pożądane</w:t>
      </w:r>
      <w:bookmarkEnd w:id="14"/>
      <w:r w:rsidR="002D1658" w:rsidRPr="002069D8">
        <w:rPr>
          <w:rFonts w:ascii="Montserrat Light" w:hAnsi="Montserrat Light"/>
          <w:sz w:val="24"/>
          <w:szCs w:val="24"/>
          <w:lang w:val="pl"/>
        </w:rPr>
        <w:t xml:space="preserve"> rezultaty</w:t>
      </w:r>
      <w:r w:rsidRPr="002069D8">
        <w:rPr>
          <w:rFonts w:ascii="Montserrat Light" w:hAnsi="Montserrat Light"/>
          <w:kern w:val="2"/>
          <w:sz w:val="24"/>
          <w:szCs w:val="24"/>
          <w:lang w:val="pl"/>
          <w14:ligatures w14:val="standardContextual"/>
        </w:rPr>
        <w:t xml:space="preserve"> w zakresie równości przedstawiono poniżej: </w:t>
      </w:r>
    </w:p>
    <w:p w14:paraId="4ECC803F" w14:textId="77777777" w:rsidR="002810F0" w:rsidRPr="002069D8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i/>
          <w:iCs/>
          <w:sz w:val="24"/>
          <w:szCs w:val="20"/>
        </w:rPr>
      </w:pPr>
    </w:p>
    <w:p w14:paraId="12D8F7F8" w14:textId="471CC7E3" w:rsidR="004B3DB4" w:rsidRPr="002069D8" w:rsidRDefault="002D1658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>Rezultat</w:t>
      </w:r>
      <w:r w:rsidR="004B3DB4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 w zakresie równości 1</w:t>
      </w:r>
    </w:p>
    <w:p w14:paraId="1C61DB52" w14:textId="77777777" w:rsidR="002810F0" w:rsidRPr="002069D8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</w:p>
    <w:p w14:paraId="28AD9473" w14:textId="57AB871F" w:rsidR="004B3DB4" w:rsidRPr="002069D8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Osoby starsze, które doświadczają </w:t>
      </w:r>
      <w:r w:rsidR="00DE33BD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trudności</w:t>
      </w: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 w dostępie do internetowych usług zdrowotnych i opieki społecznej, mają alternatywne sposoby dostępu do </w:t>
      </w:r>
      <w:r w:rsidR="00DE33BD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tych </w:t>
      </w: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usług</w:t>
      </w:r>
      <w:r w:rsidR="00DE33BD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.</w:t>
      </w:r>
    </w:p>
    <w:p w14:paraId="2624D1D3" w14:textId="77777777" w:rsidR="004B3DB4" w:rsidRPr="002069D8" w:rsidRDefault="004B3DB4" w:rsidP="004B3DB4">
      <w:pPr>
        <w:spacing w:after="0" w:line="240" w:lineRule="auto"/>
        <w:rPr>
          <w:rFonts w:ascii="Montserrat Light" w:eastAsia="Calibri" w:hAnsi="Montserrat Light" w:cs="Arial"/>
          <w:sz w:val="24"/>
          <w:szCs w:val="20"/>
        </w:rPr>
      </w:pPr>
    </w:p>
    <w:p w14:paraId="366B7CEF" w14:textId="77777777" w:rsidR="002810F0" w:rsidRPr="002069D8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</w:p>
    <w:p w14:paraId="6D926185" w14:textId="11BF523D" w:rsidR="004B3DB4" w:rsidRPr="002069D8" w:rsidRDefault="002D1658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i/>
          <w:iCs/>
          <w:sz w:val="24"/>
          <w:szCs w:val="20"/>
          <w:lang w:val="pl"/>
        </w:rPr>
        <w:t>Rezultat</w:t>
      </w:r>
      <w:r w:rsidR="004B3DB4"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 xml:space="preserve"> w zakresie równości 2</w:t>
      </w:r>
    </w:p>
    <w:p w14:paraId="15E676BF" w14:textId="77777777" w:rsidR="002810F0" w:rsidRPr="002069D8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</w:p>
    <w:p w14:paraId="23B40B4D" w14:textId="77777777" w:rsidR="004B3DB4" w:rsidRPr="002069D8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sz w:val="24"/>
          <w:szCs w:val="20"/>
        </w:rPr>
      </w:pPr>
      <w:r w:rsidRPr="002069D8">
        <w:rPr>
          <w:rFonts w:ascii="Montserrat Light" w:eastAsia="Calibri" w:hAnsi="Montserrat Light" w:cs="Arial"/>
          <w:b/>
          <w:bCs/>
          <w:sz w:val="24"/>
          <w:szCs w:val="20"/>
          <w:lang w:val="pl"/>
        </w:rPr>
        <w:t>Osoby ze społeczności czarnoskórych i mniejszości etnicznych z różnicami kulturowymi i językowymi odczuwają poprawę dostępu do służby zdrowia i opieki społecznej.</w:t>
      </w:r>
    </w:p>
    <w:p w14:paraId="443163BE" w14:textId="77777777" w:rsidR="002C4A17" w:rsidRPr="002069D8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33E61BDB" w14:textId="0DD4AE5A" w:rsidR="004B3DB4" w:rsidRPr="002069D8" w:rsidRDefault="00DE33BD" w:rsidP="00DE33BD">
      <w:pPr>
        <w:pStyle w:val="Heading1"/>
        <w:rPr>
          <w:rFonts w:ascii="Arial" w:hAnsi="Arial" w:cs="Arial"/>
          <w:color w:val="auto"/>
          <w:sz w:val="36"/>
          <w:szCs w:val="36"/>
        </w:rPr>
      </w:pPr>
      <w:bookmarkStart w:id="15" w:name="_Toc158392232"/>
      <w:r w:rsidRPr="002069D8">
        <w:rPr>
          <w:rFonts w:ascii="Montserrat" w:hAnsi="Montserrat"/>
          <w:color w:val="auto"/>
          <w:sz w:val="36"/>
          <w:szCs w:val="36"/>
          <w:lang w:val="pl"/>
        </w:rPr>
        <w:t>JAK OSI</w:t>
      </w:r>
      <w:r w:rsidRPr="002069D8">
        <w:rPr>
          <w:rFonts w:ascii="Arial" w:hAnsi="Arial" w:cs="Arial"/>
          <w:color w:val="auto"/>
          <w:sz w:val="36"/>
          <w:szCs w:val="36"/>
        </w:rPr>
        <w:t xml:space="preserve">ĄGNIEMY </w:t>
      </w:r>
      <w:r w:rsidR="002D1658" w:rsidRPr="002069D8">
        <w:rPr>
          <w:rFonts w:ascii="Arial" w:hAnsi="Arial" w:cs="Arial"/>
          <w:color w:val="auto"/>
          <w:sz w:val="36"/>
          <w:szCs w:val="36"/>
        </w:rPr>
        <w:t xml:space="preserve">POŻĄDANE </w:t>
      </w:r>
      <w:r w:rsidRPr="002069D8">
        <w:rPr>
          <w:rFonts w:ascii="Arial" w:hAnsi="Arial" w:cs="Arial"/>
          <w:color w:val="auto"/>
          <w:sz w:val="36"/>
          <w:szCs w:val="36"/>
        </w:rPr>
        <w:t>WYNIKI</w:t>
      </w:r>
      <w:bookmarkEnd w:id="15"/>
    </w:p>
    <w:p w14:paraId="158D6029" w14:textId="77777777" w:rsidR="00DE33BD" w:rsidRPr="002069D8" w:rsidRDefault="00DE33BD" w:rsidP="00DE33BD"/>
    <w:p w14:paraId="1BFFA62F" w14:textId="37278FB7" w:rsidR="00CA0457" w:rsidRPr="002069D8" w:rsidRDefault="002810F0" w:rsidP="004B3DB4">
      <w:p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Chcemy współpracować ze społecznościami, aby osiągnąć </w:t>
      </w:r>
      <w:r w:rsidR="009B71CB" w:rsidRPr="002069D8">
        <w:rPr>
          <w:rFonts w:ascii="Montserrat Light" w:hAnsi="Montserrat Light"/>
          <w:sz w:val="24"/>
          <w:szCs w:val="24"/>
          <w:lang w:val="pl"/>
        </w:rPr>
        <w:t>założony cel</w:t>
      </w:r>
      <w:r w:rsidRPr="002069D8">
        <w:rPr>
          <w:rFonts w:ascii="Montserrat Light" w:hAnsi="Montserrat Light"/>
          <w:sz w:val="24"/>
          <w:szCs w:val="24"/>
          <w:lang w:val="pl"/>
        </w:rPr>
        <w:t>. Na drugim etapie konsultacji społecznych chcemy poznać opinie mieszkańców na temat działań, które moglibyśmy podjąć</w:t>
      </w:r>
      <w:r w:rsidR="009B71CB" w:rsidRPr="002069D8">
        <w:rPr>
          <w:rFonts w:ascii="Montserrat Light" w:hAnsi="Montserrat Light"/>
          <w:sz w:val="24"/>
          <w:szCs w:val="24"/>
          <w:lang w:val="pl"/>
        </w:rPr>
        <w:t xml:space="preserve"> wspólnie. </w:t>
      </w:r>
      <w:r w:rsidRPr="002069D8">
        <w:rPr>
          <w:rFonts w:ascii="Montserrat Light" w:hAnsi="Montserrat Light"/>
          <w:sz w:val="24"/>
          <w:szCs w:val="24"/>
          <w:lang w:val="pl"/>
        </w:rPr>
        <w:t>Poniżej znajduje się kilka przykładów sugerowanych działań:</w:t>
      </w:r>
    </w:p>
    <w:p w14:paraId="179DA7ED" w14:textId="62F6F526" w:rsidR="00060018" w:rsidRPr="002069D8" w:rsidRDefault="009B71CB" w:rsidP="004B3DB4">
      <w:p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</w:rPr>
        <w:tab/>
      </w:r>
    </w:p>
    <w:p w14:paraId="2FA88A64" w14:textId="1BA0A315" w:rsidR="00CA0457" w:rsidRPr="002069D8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 w:rsidRPr="002069D8">
        <w:rPr>
          <w:rFonts w:ascii="Montserrat Light" w:hAnsi="Montserrat Light"/>
          <w:b/>
          <w:bCs/>
          <w:sz w:val="24"/>
          <w:szCs w:val="24"/>
          <w:lang w:val="pl"/>
        </w:rPr>
        <w:t>Działania mające na celu osiągnięcie równości 1</w:t>
      </w:r>
    </w:p>
    <w:p w14:paraId="51BE8F27" w14:textId="2CA65C34" w:rsidR="00CA0457" w:rsidRPr="002069D8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Komunikacja i promowanie tradycyjnych metod dostępu do usług wśród osób starszych.</w:t>
      </w:r>
    </w:p>
    <w:p w14:paraId="7069C1BA" w14:textId="3FE7955F" w:rsidR="00CA0457" w:rsidRPr="002069D8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Angażowanie osób starszych w projektowanie przyszłych usług, aby zapewnić ich pełną dostępność.</w:t>
      </w:r>
    </w:p>
    <w:p w14:paraId="2E9B93C7" w14:textId="69EEF482" w:rsidR="00060018" w:rsidRPr="002069D8" w:rsidRDefault="00060018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Współpraca z naszymi pracownikami, aby technologia była odpowiednio wykorzystywana przez użytkowników usług.</w:t>
      </w:r>
    </w:p>
    <w:p w14:paraId="63D72A8D" w14:textId="34D53B90" w:rsidR="00CA0457" w:rsidRPr="002069D8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 w:rsidRPr="002069D8">
        <w:rPr>
          <w:rFonts w:ascii="Montserrat Light" w:hAnsi="Montserrat Light"/>
          <w:b/>
          <w:bCs/>
          <w:sz w:val="24"/>
          <w:szCs w:val="24"/>
          <w:lang w:val="pl"/>
        </w:rPr>
        <w:t>Działania mające na celu osiągnięcie równości 2</w:t>
      </w:r>
    </w:p>
    <w:p w14:paraId="6C758CC5" w14:textId="5C2CAA5C" w:rsidR="004B3DB4" w:rsidRPr="002069D8" w:rsidRDefault="00D34BF4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Zapewnienie</w:t>
      </w:r>
      <w:r w:rsidR="00CA0457" w:rsidRPr="002069D8">
        <w:rPr>
          <w:rFonts w:ascii="Montserrat Light" w:hAnsi="Montserrat Light"/>
          <w:sz w:val="24"/>
          <w:szCs w:val="24"/>
          <w:lang w:val="pl"/>
        </w:rPr>
        <w:t>, aby formalna komunikacja dotycząca zdrowia i opieki miała preferowany format.</w:t>
      </w:r>
    </w:p>
    <w:p w14:paraId="29A3D1B7" w14:textId="2BD8A7EB" w:rsidR="00CA0457" w:rsidRPr="002069D8" w:rsidRDefault="00060018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Współpraca z personelem, aby poprawić dostęp do tłumaczeń ustnych.</w:t>
      </w:r>
    </w:p>
    <w:p w14:paraId="03F3398F" w14:textId="55A789C3" w:rsidR="00CA0457" w:rsidRPr="002069D8" w:rsidRDefault="00CA0457" w:rsidP="00CA0457">
      <w:pPr>
        <w:pStyle w:val="ListParagraph"/>
        <w:numPr>
          <w:ilvl w:val="0"/>
          <w:numId w:val="13"/>
        </w:numPr>
        <w:rPr>
          <w:rFonts w:ascii="Montserrat Light" w:hAnsi="Montserrat Light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>Ścisła współpraca ze społecznościami czarnoskórymi i mniejszościami etnicznymi, aby nasze służby rozumiały różne kultury i odpowiednio na nie reagowały</w:t>
      </w:r>
      <w:r w:rsidRPr="002069D8">
        <w:rPr>
          <w:rFonts w:ascii="Montserrat Light" w:hAnsi="Montserrat Light"/>
          <w:lang w:val="pl"/>
        </w:rPr>
        <w:t>.</w:t>
      </w:r>
    </w:p>
    <w:p w14:paraId="36707AAD" w14:textId="77777777" w:rsidR="00D814E3" w:rsidRPr="002069D8" w:rsidRDefault="00D814E3" w:rsidP="00D814E3">
      <w:pPr>
        <w:pStyle w:val="ListParagraph"/>
        <w:ind w:left="828"/>
        <w:rPr>
          <w:rFonts w:ascii="Montserrat Light" w:hAnsi="Montserrat Light"/>
        </w:rPr>
      </w:pPr>
    </w:p>
    <w:p w14:paraId="61536DF6" w14:textId="528AC681" w:rsidR="004B3DB4" w:rsidRPr="002069D8" w:rsidRDefault="003E3A9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6" w:name="_Toc152748276"/>
      <w:bookmarkStart w:id="17" w:name="_Toc158392233"/>
      <w:r w:rsidRPr="002069D8">
        <w:rPr>
          <w:rFonts w:ascii="Montserrat" w:hAnsi="Montserrat"/>
          <w:color w:val="auto"/>
          <w:sz w:val="36"/>
          <w:szCs w:val="36"/>
          <w:lang w:val="pl"/>
        </w:rPr>
        <w:t>NASTĘPNE KROKI</w:t>
      </w:r>
      <w:bookmarkEnd w:id="16"/>
      <w:bookmarkEnd w:id="17"/>
    </w:p>
    <w:p w14:paraId="689EA5FD" w14:textId="77777777" w:rsidR="003E3A90" w:rsidRPr="002069D8" w:rsidRDefault="003E3A90" w:rsidP="003E3A90"/>
    <w:p w14:paraId="305E305D" w14:textId="7DBC6191" w:rsidR="00F7417F" w:rsidRPr="002069D8" w:rsidRDefault="003E3A90" w:rsidP="000F0FF5">
      <w:pPr>
        <w:rPr>
          <w:rFonts w:ascii="Montserrat Light" w:hAnsi="Montserrat Light"/>
        </w:rPr>
      </w:pPr>
      <w:r w:rsidRPr="002069D8">
        <w:rPr>
          <w:rFonts w:ascii="Montserrat Light" w:hAnsi="Montserrat Light"/>
          <w:sz w:val="24"/>
          <w:szCs w:val="24"/>
          <w:lang w:val="pl"/>
        </w:rPr>
        <w:t xml:space="preserve">Drugi etap naszych konsultacji społecznych rozpocznie się 22 stycznia i zakończy 1 marca 2024 r. Ponownie będą one obejmować ankietę internetową i bezpośredni kontakt z grupami społeczności lokalnej. Będzie to okazja dla użytkowników naszych usług i zainteresowanych stron do </w:t>
      </w:r>
      <w:r w:rsidRPr="002069D8">
        <w:rPr>
          <w:rFonts w:ascii="Montserrat Light" w:hAnsi="Montserrat Light"/>
          <w:sz w:val="24"/>
          <w:szCs w:val="24"/>
          <w:lang w:val="pl"/>
        </w:rPr>
        <w:lastRenderedPageBreak/>
        <w:t>rozważenia proponowanych działań</w:t>
      </w:r>
      <w:r w:rsidR="009B71CB" w:rsidRPr="002069D8">
        <w:rPr>
          <w:rFonts w:ascii="Montserrat Light" w:hAnsi="Montserrat Light"/>
          <w:sz w:val="24"/>
          <w:szCs w:val="24"/>
          <w:lang w:val="pl"/>
        </w:rPr>
        <w:t xml:space="preserve"> i akcji dzięki którym osiągniemy nasze cele</w:t>
      </w:r>
      <w:r w:rsidRPr="002069D8">
        <w:rPr>
          <w:rFonts w:ascii="Montserrat Light" w:hAnsi="Montserrat Light"/>
          <w:sz w:val="24"/>
          <w:szCs w:val="20"/>
          <w:lang w:val="pl"/>
        </w:rPr>
        <w:t>.</w:t>
      </w:r>
    </w:p>
    <w:p w14:paraId="68C28CB2" w14:textId="77777777" w:rsidR="00E21394" w:rsidRPr="002069D8" w:rsidRDefault="00E21394" w:rsidP="003E3A90">
      <w:pPr>
        <w:rPr>
          <w:rFonts w:ascii="Montserrat" w:hAnsi="Montserrat"/>
        </w:rPr>
      </w:pPr>
    </w:p>
    <w:p w14:paraId="2C49D391" w14:textId="7C993015" w:rsidR="004B3DB4" w:rsidRPr="002069D8" w:rsidRDefault="004B3DB4" w:rsidP="004B3DB4">
      <w:pPr>
        <w:rPr>
          <w:b/>
          <w:bCs/>
        </w:rPr>
      </w:pPr>
    </w:p>
    <w:sectPr w:rsidR="004B3DB4" w:rsidRPr="00206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24A"/>
    <w:multiLevelType w:val="hybridMultilevel"/>
    <w:tmpl w:val="B00C2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92"/>
    <w:multiLevelType w:val="hybridMultilevel"/>
    <w:tmpl w:val="59880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150E"/>
    <w:multiLevelType w:val="hybridMultilevel"/>
    <w:tmpl w:val="C0808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3307"/>
    <w:multiLevelType w:val="hybridMultilevel"/>
    <w:tmpl w:val="A95A54B6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385677AC"/>
    <w:multiLevelType w:val="hybridMultilevel"/>
    <w:tmpl w:val="BB60C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25B26"/>
    <w:multiLevelType w:val="hybridMultilevel"/>
    <w:tmpl w:val="F11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F34D6"/>
    <w:multiLevelType w:val="hybridMultilevel"/>
    <w:tmpl w:val="7A462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91C76"/>
    <w:multiLevelType w:val="hybridMultilevel"/>
    <w:tmpl w:val="3E3CD308"/>
    <w:lvl w:ilvl="0" w:tplc="5750F32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8334C"/>
    <w:multiLevelType w:val="hybridMultilevel"/>
    <w:tmpl w:val="3CFAA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72CA9"/>
    <w:multiLevelType w:val="multilevel"/>
    <w:tmpl w:val="E65602A2"/>
    <w:lvl w:ilvl="0">
      <w:start w:val="4"/>
      <w:numFmt w:val="decimal"/>
      <w:lvlText w:val="%1."/>
      <w:lvlJc w:val="left"/>
      <w:pPr>
        <w:ind w:left="360" w:hanging="360"/>
      </w:pPr>
      <w:rPr>
        <w:rFonts w:ascii="Montserrat" w:hAnsi="Montserrat"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A5A4E56"/>
    <w:multiLevelType w:val="hybridMultilevel"/>
    <w:tmpl w:val="FF761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B0113"/>
    <w:multiLevelType w:val="hybridMultilevel"/>
    <w:tmpl w:val="B04E5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D452F"/>
    <w:multiLevelType w:val="hybridMultilevel"/>
    <w:tmpl w:val="B336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088332">
    <w:abstractNumId w:val="8"/>
  </w:num>
  <w:num w:numId="2" w16cid:durableId="324869367">
    <w:abstractNumId w:val="7"/>
  </w:num>
  <w:num w:numId="3" w16cid:durableId="1078819936">
    <w:abstractNumId w:val="6"/>
  </w:num>
  <w:num w:numId="4" w16cid:durableId="243346023">
    <w:abstractNumId w:val="10"/>
  </w:num>
  <w:num w:numId="5" w16cid:durableId="2110198294">
    <w:abstractNumId w:val="2"/>
  </w:num>
  <w:num w:numId="6" w16cid:durableId="967467986">
    <w:abstractNumId w:val="5"/>
  </w:num>
  <w:num w:numId="7" w16cid:durableId="1290938359">
    <w:abstractNumId w:val="9"/>
  </w:num>
  <w:num w:numId="8" w16cid:durableId="355469885">
    <w:abstractNumId w:val="12"/>
  </w:num>
  <w:num w:numId="9" w16cid:durableId="432634514">
    <w:abstractNumId w:val="0"/>
  </w:num>
  <w:num w:numId="10" w16cid:durableId="1616597046">
    <w:abstractNumId w:val="11"/>
  </w:num>
  <w:num w:numId="11" w16cid:durableId="1065107261">
    <w:abstractNumId w:val="4"/>
  </w:num>
  <w:num w:numId="12" w16cid:durableId="1479610685">
    <w:abstractNumId w:val="1"/>
  </w:num>
  <w:num w:numId="13" w16cid:durableId="947589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0E"/>
    <w:rsid w:val="00060018"/>
    <w:rsid w:val="000C7385"/>
    <w:rsid w:val="000F0FF5"/>
    <w:rsid w:val="0017124F"/>
    <w:rsid w:val="001C1E2F"/>
    <w:rsid w:val="002069D8"/>
    <w:rsid w:val="002810F0"/>
    <w:rsid w:val="002C4A17"/>
    <w:rsid w:val="002D1658"/>
    <w:rsid w:val="002E51B3"/>
    <w:rsid w:val="00305815"/>
    <w:rsid w:val="003204CE"/>
    <w:rsid w:val="00337C37"/>
    <w:rsid w:val="003A025F"/>
    <w:rsid w:val="003B745B"/>
    <w:rsid w:val="003E3A90"/>
    <w:rsid w:val="004B3DB4"/>
    <w:rsid w:val="00524CAD"/>
    <w:rsid w:val="005925ED"/>
    <w:rsid w:val="00593CF0"/>
    <w:rsid w:val="006C11F6"/>
    <w:rsid w:val="006D0A0C"/>
    <w:rsid w:val="006D1C63"/>
    <w:rsid w:val="006E4966"/>
    <w:rsid w:val="006F4220"/>
    <w:rsid w:val="00713DA0"/>
    <w:rsid w:val="00743C67"/>
    <w:rsid w:val="007470E5"/>
    <w:rsid w:val="00760AF3"/>
    <w:rsid w:val="0077030E"/>
    <w:rsid w:val="00792658"/>
    <w:rsid w:val="007C6C43"/>
    <w:rsid w:val="008532FF"/>
    <w:rsid w:val="00892CB0"/>
    <w:rsid w:val="009351B3"/>
    <w:rsid w:val="00945C7D"/>
    <w:rsid w:val="009A3E7E"/>
    <w:rsid w:val="009B71CB"/>
    <w:rsid w:val="00A00B3F"/>
    <w:rsid w:val="00A11407"/>
    <w:rsid w:val="00B20450"/>
    <w:rsid w:val="00B2337C"/>
    <w:rsid w:val="00B91EE1"/>
    <w:rsid w:val="00BF0A3B"/>
    <w:rsid w:val="00CA0457"/>
    <w:rsid w:val="00CC3FCC"/>
    <w:rsid w:val="00CF03DB"/>
    <w:rsid w:val="00D34BF4"/>
    <w:rsid w:val="00D34DAE"/>
    <w:rsid w:val="00D814E3"/>
    <w:rsid w:val="00DE33BD"/>
    <w:rsid w:val="00E21394"/>
    <w:rsid w:val="00E2161E"/>
    <w:rsid w:val="00EE5CCB"/>
    <w:rsid w:val="00F44374"/>
    <w:rsid w:val="00F7417F"/>
    <w:rsid w:val="00F96F54"/>
    <w:rsid w:val="00FA7BC8"/>
    <w:rsid w:val="00FC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DF9C"/>
  <w15:chartTrackingRefBased/>
  <w15:docId w15:val="{09818EC0-34BF-4BB0-92E0-38B521E9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3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3C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13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DA0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C4A1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4A1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4A1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F422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DE33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9260-B319-4ADA-8F4B-F6A0C131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dc:description/>
  <cp:lastModifiedBy>David Keenan</cp:lastModifiedBy>
  <cp:revision>2</cp:revision>
  <dcterms:created xsi:type="dcterms:W3CDTF">2024-02-19T11:25:00Z</dcterms:created>
  <dcterms:modified xsi:type="dcterms:W3CDTF">2024-02-19T11:25:00Z</dcterms:modified>
</cp:coreProperties>
</file>